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65" w:rsidRPr="000A6865" w:rsidRDefault="000A6865" w:rsidP="00FE508B">
      <w:pPr>
        <w:pStyle w:val="Odstavecseseznamem"/>
        <w:numPr>
          <w:ilvl w:val="0"/>
          <w:numId w:val="1"/>
        </w:numPr>
        <w:shd w:val="pct15" w:color="auto" w:fill="auto"/>
        <w:spacing w:after="0" w:line="240" w:lineRule="auto"/>
        <w:jc w:val="both"/>
        <w:rPr>
          <w:rFonts w:ascii="Times New Roman" w:hAnsi="Times New Roman"/>
          <w:b/>
          <w:sz w:val="20"/>
          <w:szCs w:val="20"/>
        </w:rPr>
      </w:pPr>
      <w:r w:rsidRPr="000A6865">
        <w:rPr>
          <w:rFonts w:ascii="Times New Roman" w:hAnsi="Times New Roman"/>
          <w:b/>
          <w:sz w:val="20"/>
          <w:szCs w:val="20"/>
        </w:rPr>
        <w:t>Pojmenování (název) životní situace:</w:t>
      </w:r>
    </w:p>
    <w:p w:rsidR="000A6865" w:rsidRPr="000A6865" w:rsidRDefault="000A6865" w:rsidP="00FE508B">
      <w:pPr>
        <w:pStyle w:val="Normlnweb"/>
        <w:spacing w:before="0" w:after="0"/>
        <w:ind w:left="720"/>
        <w:contextualSpacing/>
        <w:jc w:val="both"/>
        <w:rPr>
          <w:rStyle w:val="Zdraznn"/>
          <w:rFonts w:ascii="Times New Roman" w:hAnsi="Times New Roman" w:cs="Times New Roman"/>
          <w:i w:val="0"/>
          <w:color w:val="000000"/>
        </w:rPr>
      </w:pPr>
      <w:r w:rsidRPr="00FE508B">
        <w:rPr>
          <w:rStyle w:val="Zdraznn"/>
          <w:rFonts w:ascii="Times New Roman" w:hAnsi="Times New Roman" w:cs="Times New Roman"/>
          <w:b/>
          <w:color w:val="000000"/>
          <w:highlight w:val="yellow"/>
        </w:rPr>
        <w:t>Oznámení kácení dřeviny rostoucí mimo les dle § 8 odst. 4 zákona č. 114/1992 Sb., o ochraně přírody a krajiny, ve znění pozdějších předpisů</w:t>
      </w:r>
    </w:p>
    <w:p w:rsidR="000A6865" w:rsidRPr="000A6865" w:rsidRDefault="000A6865" w:rsidP="00FE508B">
      <w:pPr>
        <w:pStyle w:val="Odstavecseseznamem"/>
        <w:numPr>
          <w:ilvl w:val="0"/>
          <w:numId w:val="1"/>
        </w:numPr>
        <w:shd w:val="pct15" w:color="auto" w:fill="auto"/>
        <w:spacing w:after="0"/>
        <w:rPr>
          <w:rFonts w:ascii="Times New Roman" w:hAnsi="Times New Roman"/>
          <w:sz w:val="20"/>
          <w:szCs w:val="20"/>
        </w:rPr>
      </w:pPr>
      <w:r w:rsidRPr="000A6865">
        <w:rPr>
          <w:rFonts w:ascii="Times New Roman" w:hAnsi="Times New Roman"/>
          <w:b/>
          <w:sz w:val="20"/>
          <w:szCs w:val="20"/>
        </w:rPr>
        <w:t>Základní informace:</w:t>
      </w:r>
    </w:p>
    <w:p w:rsidR="000A6865" w:rsidRPr="000A6865" w:rsidRDefault="000A6865" w:rsidP="000A6865">
      <w:pPr>
        <w:pStyle w:val="Normlnweb"/>
        <w:spacing w:before="0" w:after="0"/>
        <w:ind w:left="720"/>
        <w:contextualSpacing/>
        <w:jc w:val="both"/>
        <w:rPr>
          <w:rFonts w:ascii="Times New Roman" w:hAnsi="Times New Roman" w:cs="Times New Roman"/>
          <w:sz w:val="20"/>
          <w:szCs w:val="20"/>
        </w:rPr>
      </w:pPr>
      <w:r w:rsidRPr="000A6865">
        <w:rPr>
          <w:rFonts w:ascii="Times New Roman" w:hAnsi="Times New Roman" w:cs="Times New Roman"/>
          <w:sz w:val="20"/>
          <w:szCs w:val="20"/>
        </w:rPr>
        <w:t xml:space="preserve">Ve věci kácení dřeviny rostoucí mimo les je Městský úřad Český Krumlov, odbor životního prostředí a zemědělství, věcně a místně příslušný orgán ochrany přírody podle ust. § 10 a § 11 odst. 1 písm. b) zákona č. 500/2004 Sb., správní řád, ve znění pozdějších předpisů (dále jen „správní řád“), ust. § 109 zákona č. 128/2000 Sb., o obcích (obecní zřízení), ve znění pozdějších předpisů, a ust. § 76 odst. 1 písm. a) zákona č. 114/1992 Sb., o ochraně přírody a krajiny, ve znění pozdějších předpisů (dále jen „ZOPK“), a přijímá oznámení kácení, </w:t>
      </w:r>
      <w:r w:rsidRPr="000A6865">
        <w:rPr>
          <w:rFonts w:ascii="Times New Roman" w:hAnsi="Times New Roman" w:cs="Times New Roman"/>
          <w:b/>
          <w:i/>
          <w:sz w:val="20"/>
          <w:szCs w:val="20"/>
        </w:rPr>
        <w:t>jde-li o kácení v případě, je-li jejich stavem zřejmě a bezprostředně ohrožen život či zdraví nebo hrozí-li škoda značného rozsahu</w:t>
      </w:r>
      <w:r w:rsidRPr="000A6865">
        <w:rPr>
          <w:rFonts w:ascii="Times New Roman" w:hAnsi="Times New Roman" w:cs="Times New Roman"/>
          <w:sz w:val="20"/>
          <w:szCs w:val="20"/>
        </w:rPr>
        <w:t>.</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Kdo je oprávněn v této věci jednat (podat žádost apod.):</w:t>
      </w:r>
    </w:p>
    <w:p w:rsidR="000A6865" w:rsidRPr="000A6865" w:rsidRDefault="000A6865" w:rsidP="000A6865">
      <w:pPr>
        <w:pStyle w:val="Normlnweb"/>
        <w:spacing w:before="0" w:after="0"/>
        <w:ind w:left="720"/>
        <w:rPr>
          <w:rStyle w:val="Zdraznn"/>
          <w:rFonts w:ascii="Times New Roman" w:hAnsi="Times New Roman" w:cs="Times New Roman"/>
          <w:i w:val="0"/>
          <w:color w:val="000000"/>
          <w:sz w:val="20"/>
          <w:szCs w:val="20"/>
        </w:rPr>
      </w:pPr>
      <w:r w:rsidRPr="000A6865">
        <w:rPr>
          <w:rStyle w:val="Zdraznn"/>
          <w:rFonts w:ascii="Times New Roman" w:hAnsi="Times New Roman" w:cs="Times New Roman"/>
          <w:color w:val="000000"/>
          <w:sz w:val="20"/>
          <w:szCs w:val="20"/>
        </w:rPr>
        <w:t>Ten, který kácel.</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podmínky a postup pro řešení životní situace:</w:t>
      </w:r>
    </w:p>
    <w:p w:rsidR="000A6865" w:rsidRPr="000A6865" w:rsidRDefault="000A6865" w:rsidP="000A6865">
      <w:pPr>
        <w:pStyle w:val="Normlnweb"/>
        <w:spacing w:before="0" w:after="0"/>
        <w:ind w:left="720"/>
        <w:contextualSpacing/>
        <w:jc w:val="both"/>
        <w:rPr>
          <w:rStyle w:val="Zdraznn"/>
          <w:rFonts w:ascii="Times New Roman" w:hAnsi="Times New Roman" w:cs="Times New Roman"/>
          <w:color w:val="000000"/>
          <w:sz w:val="20"/>
          <w:szCs w:val="20"/>
        </w:rPr>
      </w:pPr>
      <w:r w:rsidRPr="000A6865">
        <w:rPr>
          <w:rFonts w:ascii="Times New Roman" w:hAnsi="Times New Roman" w:cs="Times New Roman"/>
          <w:color w:val="000000"/>
          <w:sz w:val="20"/>
          <w:szCs w:val="20"/>
        </w:rPr>
        <w:t>Kácení dřevin j</w:t>
      </w:r>
      <w:r w:rsidRPr="000A6865">
        <w:rPr>
          <w:rStyle w:val="Zdraznn"/>
          <w:rFonts w:ascii="Times New Roman" w:hAnsi="Times New Roman" w:cs="Times New Roman"/>
          <w:color w:val="000000"/>
          <w:sz w:val="20"/>
          <w:szCs w:val="20"/>
        </w:rPr>
        <w:t>e možné pouze za situace</w:t>
      </w:r>
      <w:r w:rsidRPr="000A6865">
        <w:rPr>
          <w:rFonts w:ascii="Times New Roman" w:hAnsi="Times New Roman" w:cs="Times New Roman"/>
          <w:sz w:val="20"/>
          <w:szCs w:val="20"/>
        </w:rPr>
        <w:t>, je-li jejich stavem zřejmě a bezprostředně ohrožen život či zdraví nebo hrozí-li škoda značného rozsahu.</w:t>
      </w:r>
    </w:p>
    <w:p w:rsidR="000A6865" w:rsidRPr="000A6865" w:rsidRDefault="000A6865" w:rsidP="000A6865">
      <w:pPr>
        <w:pStyle w:val="Normlnweb"/>
        <w:spacing w:before="0" w:after="0"/>
        <w:rPr>
          <w:rFonts w:ascii="Times New Roman" w:hAnsi="Times New Roman" w:cs="Times New Roman"/>
          <w:sz w:val="20"/>
          <w:szCs w:val="20"/>
        </w:rPr>
      </w:pPr>
    </w:p>
    <w:p w:rsidR="000A6865" w:rsidRPr="000A6865" w:rsidRDefault="000A6865" w:rsidP="000A6865">
      <w:pPr>
        <w:pStyle w:val="Odstavecseseznamem"/>
        <w:jc w:val="both"/>
        <w:rPr>
          <w:rFonts w:ascii="Times New Roman" w:hAnsi="Times New Roman"/>
          <w:sz w:val="20"/>
          <w:szCs w:val="20"/>
        </w:rPr>
      </w:pPr>
      <w:r w:rsidRPr="000A6865">
        <w:rPr>
          <w:rFonts w:ascii="Times New Roman" w:hAnsi="Times New Roman"/>
          <w:sz w:val="20"/>
          <w:szCs w:val="20"/>
        </w:rPr>
        <w:t>Kácení z tohoto důvodu oznamuje ten, který kácení provedl, nejpozději do 15 dnů od provedeného kácení. Ze znění ZOPK vyplývá, že kácet není oprávněn pouze vlastník, ale kdokoli, jehož zdraví, život či majetek je ohrožen anebo osoba, která provádí zásah proti hrozící škodě (policie, hasiči). To umožňuje ust. § 417 odst. 1 zákona č. 40/1964 Sb., občanský zákoník, ve znění pozdějších předpisů: Komu škoda hrozí, je povinen k jejímu odvrácení zakročit způsobem přiměřeným okolnostem ohrožení.</w:t>
      </w:r>
    </w:p>
    <w:p w:rsidR="000A6865" w:rsidRPr="000A6865" w:rsidRDefault="000A6865" w:rsidP="000A6865">
      <w:pPr>
        <w:pStyle w:val="Odstavecseseznamem"/>
        <w:jc w:val="both"/>
        <w:rPr>
          <w:rFonts w:ascii="Times New Roman" w:hAnsi="Times New Roman"/>
          <w:sz w:val="20"/>
          <w:szCs w:val="20"/>
        </w:rPr>
      </w:pPr>
    </w:p>
    <w:p w:rsidR="000A6865" w:rsidRPr="000A6865" w:rsidRDefault="000A6865" w:rsidP="000A6865">
      <w:pPr>
        <w:pStyle w:val="Odstavecseseznamem"/>
        <w:jc w:val="both"/>
        <w:rPr>
          <w:rFonts w:ascii="Times New Roman" w:hAnsi="Times New Roman"/>
          <w:sz w:val="20"/>
          <w:szCs w:val="20"/>
        </w:rPr>
      </w:pPr>
      <w:r w:rsidRPr="000A6865">
        <w:rPr>
          <w:rFonts w:ascii="Times New Roman" w:hAnsi="Times New Roman"/>
          <w:sz w:val="20"/>
          <w:szCs w:val="20"/>
        </w:rPr>
        <w:t xml:space="preserve">Zřejmě a bezprostředně (musí platit současně) znamená okamžitý havarijní stav, kdy strom </w:t>
      </w:r>
      <w:r w:rsidRPr="000A6865">
        <w:rPr>
          <w:rFonts w:ascii="Times New Roman" w:hAnsi="Times New Roman"/>
          <w:sz w:val="20"/>
          <w:szCs w:val="20"/>
        </w:rPr>
        <w:br/>
        <w:t xml:space="preserve">je zejména nalomen, částečně vyvrácen a hrozí způsobit poškození bezprostředně v nejbližší době. To neplatí v případě stavu, trvajícího nějaký čas, například proschlé koruny nebo i zcela suchého stojícího stromu apod. Ten, kdo kácí, by měl mít stav zdokumentován, protože v případě, že „zřejmost a bezprostřednost“ ohrožení nebude prokázána, jedná se o nepovolené kácení. Pokud se ten, který kácí, cítí ohrožen možností pádu suchých částí koruny nebo nalomené větve, není to případ zřejmého a bezprostředního ohrožení, je to věcí péče o dřeviny. Poškozenou nebo suchou větev může vlastník dřeviny nebo jiná osoba se souhlasem vlastníka odřezat, jde-li o péči, bez jakéhokoli povolení. </w:t>
      </w:r>
    </w:p>
    <w:p w:rsidR="000A6865" w:rsidRPr="000A6865" w:rsidRDefault="000A6865" w:rsidP="000A6865">
      <w:pPr>
        <w:jc w:val="both"/>
      </w:pPr>
    </w:p>
    <w:p w:rsidR="000A6865" w:rsidRPr="000A6865" w:rsidRDefault="000A6865" w:rsidP="000A6865">
      <w:pPr>
        <w:pStyle w:val="Odstavecseseznamem"/>
        <w:jc w:val="both"/>
        <w:rPr>
          <w:rFonts w:ascii="Times New Roman" w:hAnsi="Times New Roman"/>
          <w:sz w:val="20"/>
          <w:szCs w:val="20"/>
        </w:rPr>
      </w:pPr>
      <w:r w:rsidRPr="000A6865">
        <w:rPr>
          <w:rFonts w:ascii="Times New Roman" w:hAnsi="Times New Roman"/>
          <w:sz w:val="20"/>
          <w:szCs w:val="20"/>
        </w:rPr>
        <w:t>V případě ohrožení majetku je možné při stanovení výše škody, která v ZOPK není definována, vycházet z ust. § 89 odst. 11 zákona č. 140/1961 Sb., trestní zákon, ve znění pozdějších předpisů: Škodou nikoli nepatrnou se rozumí škoda dosahující částky nejméně 5 000 Kč, škodou nikoli malou se rozumí škoda dosahující částky nejméně 25 000 Kč, větší škodou se rozumí škoda dosahující částky nejméně 50 000 Kč, značnou škodou se rozumí škoda dosahující částky nejméně 500 000 Kč a škodou velkého rozsahu se rozumí škoda dosahující nejméně částky 5 000 000 Kč. Těchto částek se užije obdobně pro určení výše prospěchu, nákladů k odstranění následků poškození životního prostředí a hodnoty věci.</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Jakým způsobem zahájit řešení životní situace:</w:t>
      </w:r>
    </w:p>
    <w:p w:rsidR="000A6865" w:rsidRPr="000A6865" w:rsidRDefault="000A6865" w:rsidP="000A6865">
      <w:pPr>
        <w:pStyle w:val="Normlnweb"/>
        <w:spacing w:before="0" w:after="0"/>
        <w:ind w:left="720"/>
        <w:rPr>
          <w:rFonts w:ascii="Times New Roman" w:hAnsi="Times New Roman" w:cs="Times New Roman"/>
          <w:color w:val="000000"/>
          <w:sz w:val="20"/>
          <w:szCs w:val="20"/>
        </w:rPr>
      </w:pPr>
      <w:r w:rsidRPr="000A6865">
        <w:rPr>
          <w:rFonts w:ascii="Times New Roman" w:hAnsi="Times New Roman" w:cs="Times New Roman"/>
          <w:color w:val="000000"/>
          <w:sz w:val="20"/>
          <w:szCs w:val="20"/>
        </w:rPr>
        <w:t>Podáním oznámení osobně, poštou nebo elektronicky se zaručeným elektronickým podpisem.</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Na které instituci životní situaci řešit:</w:t>
      </w:r>
    </w:p>
    <w:p w:rsidR="000A6865" w:rsidRPr="000A6865" w:rsidRDefault="000A6865" w:rsidP="000A6865">
      <w:pPr>
        <w:pStyle w:val="Normlnweb"/>
        <w:spacing w:before="0" w:after="0"/>
        <w:ind w:left="720"/>
        <w:jc w:val="both"/>
        <w:rPr>
          <w:rFonts w:ascii="Times New Roman" w:hAnsi="Times New Roman" w:cs="Times New Roman"/>
          <w:sz w:val="20"/>
          <w:szCs w:val="20"/>
        </w:rPr>
      </w:pPr>
      <w:r w:rsidRPr="000A6865">
        <w:rPr>
          <w:rFonts w:ascii="Times New Roman" w:hAnsi="Times New Roman" w:cs="Times New Roman"/>
          <w:sz w:val="20"/>
          <w:szCs w:val="20"/>
        </w:rPr>
        <w:t>Městský úřad Český Krumlov, odbor životního prostředí a zemědělství</w:t>
      </w:r>
      <w:r w:rsidRPr="000A6865">
        <w:rPr>
          <w:rFonts w:ascii="Times New Roman" w:hAnsi="Times New Roman" w:cs="Times New Roman"/>
          <w:color w:val="000000"/>
          <w:sz w:val="20"/>
          <w:szCs w:val="20"/>
        </w:rPr>
        <w:t xml:space="preserve">, pracoviště </w:t>
      </w:r>
      <w:r w:rsidRPr="000A6865">
        <w:rPr>
          <w:rStyle w:val="Siln"/>
          <w:rFonts w:ascii="Times New Roman" w:hAnsi="Times New Roman" w:cs="Times New Roman"/>
          <w:sz w:val="20"/>
          <w:szCs w:val="20"/>
        </w:rPr>
        <w:t>Kaplická 439</w:t>
      </w:r>
      <w:r w:rsidRPr="000A6865">
        <w:rPr>
          <w:rFonts w:ascii="Times New Roman" w:hAnsi="Times New Roman" w:cs="Times New Roman"/>
          <w:color w:val="000000"/>
          <w:sz w:val="20"/>
          <w:szCs w:val="20"/>
        </w:rPr>
        <w:t xml:space="preserve">, </w:t>
      </w:r>
      <w:r w:rsidRPr="000A6865">
        <w:rPr>
          <w:rFonts w:ascii="Times New Roman" w:hAnsi="Times New Roman" w:cs="Times New Roman"/>
          <w:sz w:val="20"/>
          <w:szCs w:val="20"/>
        </w:rPr>
        <w:t>381 01 Český Krumlov</w:t>
      </w:r>
      <w:r w:rsidRPr="000A6865">
        <w:rPr>
          <w:rFonts w:ascii="Times New Roman" w:hAnsi="Times New Roman" w:cs="Times New Roman"/>
          <w:color w:val="000000"/>
          <w:sz w:val="20"/>
          <w:szCs w:val="20"/>
        </w:rPr>
        <w:t xml:space="preserve">, pokud se pozemek, na kterém dřevina roste, nachází ve správním území obecního úřadu s rozšířenou působností </w:t>
      </w:r>
      <w:r w:rsidRPr="000A6865">
        <w:rPr>
          <w:rFonts w:ascii="Times New Roman" w:hAnsi="Times New Roman" w:cs="Times New Roman"/>
          <w:sz w:val="20"/>
          <w:szCs w:val="20"/>
        </w:rPr>
        <w:t>Český Krumlov</w:t>
      </w:r>
      <w:r w:rsidRPr="000A6865">
        <w:rPr>
          <w:rFonts w:ascii="Times New Roman" w:hAnsi="Times New Roman" w:cs="Times New Roman"/>
          <w:color w:val="000000"/>
          <w:sz w:val="20"/>
          <w:szCs w:val="20"/>
        </w:rPr>
        <w:t>, ale mimo zvláště chráněné území (chráněná krajinná oblast, přírodní rezervace, přírodní památka, národní přírodní památka a evropsky významná lokalita) a pozemek není určen k plnění funkcí lesa podle stavu uvedeného v katastru nemovitostí.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doklady je nutné mít s sebou:</w:t>
      </w:r>
    </w:p>
    <w:p w:rsidR="000A6865" w:rsidRPr="000A6865" w:rsidRDefault="000A6865" w:rsidP="000A6865">
      <w:pPr>
        <w:pStyle w:val="Odstavecseseznamem"/>
        <w:jc w:val="both"/>
        <w:rPr>
          <w:rFonts w:ascii="Times New Roman" w:hAnsi="Times New Roman"/>
          <w:sz w:val="20"/>
          <w:szCs w:val="20"/>
        </w:rPr>
      </w:pPr>
      <w:r w:rsidRPr="000A6865">
        <w:rPr>
          <w:rFonts w:ascii="Times New Roman" w:hAnsi="Times New Roman"/>
          <w:color w:val="000000"/>
          <w:sz w:val="20"/>
          <w:szCs w:val="20"/>
        </w:rPr>
        <w:t xml:space="preserve">Oznámení podle ust. § 4 odst. 2 vyhlášky č. 189/2013 Sb., o ochraně dřevin a povolování jejich kácení, </w:t>
      </w:r>
      <w:r w:rsidRPr="000A6865">
        <w:rPr>
          <w:rFonts w:ascii="Times New Roman" w:hAnsi="Times New Roman"/>
          <w:sz w:val="20"/>
          <w:szCs w:val="20"/>
        </w:rPr>
        <w:t xml:space="preserve">musí vedle obecných náležitostí podání podle správního řádu obsahovat: </w:t>
      </w:r>
    </w:p>
    <w:p w:rsidR="000A6865" w:rsidRPr="000A6865" w:rsidRDefault="000A6865" w:rsidP="000A6865">
      <w:pPr>
        <w:pStyle w:val="Odstavecseseznamem"/>
        <w:numPr>
          <w:ilvl w:val="1"/>
          <w:numId w:val="1"/>
        </w:numPr>
        <w:jc w:val="both"/>
        <w:rPr>
          <w:rFonts w:ascii="Times New Roman" w:hAnsi="Times New Roman"/>
          <w:sz w:val="20"/>
          <w:szCs w:val="20"/>
        </w:rPr>
      </w:pPr>
      <w:r w:rsidRPr="000A6865">
        <w:rPr>
          <w:rFonts w:ascii="Times New Roman" w:hAnsi="Times New Roman"/>
          <w:sz w:val="20"/>
          <w:szCs w:val="20"/>
        </w:rPr>
        <w:t xml:space="preserve">označení katastrálního území a parcely, na které se dřeviny nachází, stručný popis umístění dřevin a situační zákres, </w:t>
      </w:r>
    </w:p>
    <w:p w:rsidR="000A6865" w:rsidRPr="000A6865" w:rsidRDefault="000A6865" w:rsidP="000A6865">
      <w:pPr>
        <w:pStyle w:val="Odstavecseseznamem"/>
        <w:numPr>
          <w:ilvl w:val="1"/>
          <w:numId w:val="1"/>
        </w:numPr>
        <w:spacing w:after="0"/>
        <w:jc w:val="both"/>
        <w:rPr>
          <w:rFonts w:ascii="Times New Roman" w:hAnsi="Times New Roman"/>
          <w:color w:val="000000"/>
          <w:sz w:val="20"/>
          <w:szCs w:val="20"/>
        </w:rPr>
      </w:pPr>
      <w:r w:rsidRPr="000A6865">
        <w:rPr>
          <w:rFonts w:ascii="Times New Roman" w:hAnsi="Times New Roman"/>
          <w:sz w:val="20"/>
          <w:szCs w:val="20"/>
        </w:rPr>
        <w:lastRenderedPageBreak/>
        <w:t xml:space="preserve">specifikaci dřevin, které byly pokáceny, zejména druhy dřevin, jejich počet a obvod kmene ve výšce 130 cm nad zemí; pro kácení zapojených porostů dřevin lze namísto počtu kácených dřevin uvést výměru kácené plochy s uvedením druhového zastoupení dřevin, </w:t>
      </w:r>
    </w:p>
    <w:p w:rsidR="000A6865" w:rsidRPr="000A6865" w:rsidRDefault="000A6865" w:rsidP="000A6865">
      <w:pPr>
        <w:pStyle w:val="Odstavecseseznamem"/>
        <w:numPr>
          <w:ilvl w:val="1"/>
          <w:numId w:val="1"/>
        </w:numPr>
        <w:spacing w:after="0"/>
        <w:jc w:val="both"/>
        <w:rPr>
          <w:rFonts w:ascii="Times New Roman" w:hAnsi="Times New Roman"/>
          <w:color w:val="000000"/>
          <w:sz w:val="20"/>
          <w:szCs w:val="20"/>
        </w:rPr>
      </w:pPr>
      <w:r w:rsidRPr="000A6865">
        <w:rPr>
          <w:rFonts w:ascii="Times New Roman" w:hAnsi="Times New Roman"/>
          <w:sz w:val="20"/>
          <w:szCs w:val="20"/>
        </w:rPr>
        <w:t>zdůvodnění oznámení a doložení skutečností nasvědčujících tomu, že byly splněny podmínky pro tento postup.</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Oznámení podává ten, kdo kácel.</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potřebné formuláře a kde jsou k dispozici:</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 xml:space="preserve">K usnadnění podání je formulář </w:t>
      </w:r>
      <w:r w:rsidRPr="000A6865">
        <w:rPr>
          <w:rFonts w:ascii="Times New Roman" w:hAnsi="Times New Roman" w:cs="Times New Roman"/>
          <w:b/>
          <w:color w:val="000000"/>
          <w:sz w:val="20"/>
          <w:szCs w:val="20"/>
        </w:rPr>
        <w:t xml:space="preserve">„Oznámení kácení dřeviny rostoucí mimo les podle § 8 odst. 4“, </w:t>
      </w:r>
      <w:r w:rsidRPr="000A6865">
        <w:rPr>
          <w:rFonts w:ascii="Times New Roman" w:hAnsi="Times New Roman" w:cs="Times New Roman"/>
          <w:color w:val="000000"/>
          <w:sz w:val="20"/>
          <w:szCs w:val="20"/>
        </w:rPr>
        <w:t>který naleznete</w:t>
      </w:r>
      <w:r w:rsidRPr="000A6865">
        <w:rPr>
          <w:rFonts w:ascii="Times New Roman" w:hAnsi="Times New Roman" w:cs="Times New Roman"/>
          <w:b/>
          <w:color w:val="000000"/>
          <w:sz w:val="20"/>
          <w:szCs w:val="20"/>
        </w:rPr>
        <w:t xml:space="preserve"> </w:t>
      </w:r>
      <w:hyperlink r:id="rId5" w:history="1">
        <w:r w:rsidRPr="000A6865">
          <w:rPr>
            <w:rStyle w:val="Hypertextovodkaz"/>
            <w:rFonts w:ascii="Times New Roman" w:hAnsi="Times New Roman" w:cs="Times New Roman"/>
            <w:b/>
            <w:sz w:val="20"/>
            <w:szCs w:val="20"/>
          </w:rPr>
          <w:t>zde</w:t>
        </w:r>
      </w:hyperlink>
      <w:r w:rsidRPr="000A6865">
        <w:rPr>
          <w:rFonts w:ascii="Times New Roman" w:hAnsi="Times New Roman" w:cs="Times New Roman"/>
          <w:b/>
          <w:color w:val="000000"/>
          <w:sz w:val="20"/>
          <w:szCs w:val="20"/>
        </w:rPr>
        <w:t xml:space="preserve"> </w:t>
      </w:r>
      <w:r w:rsidRPr="000A6865">
        <w:rPr>
          <w:rFonts w:ascii="Times New Roman" w:hAnsi="Times New Roman" w:cs="Times New Roman"/>
          <w:color w:val="000000"/>
          <w:sz w:val="20"/>
          <w:szCs w:val="20"/>
        </w:rPr>
        <w:t xml:space="preserve">nebo je k dispozici </w:t>
      </w:r>
      <w:r w:rsidRPr="000A6865">
        <w:rPr>
          <w:rFonts w:ascii="Times New Roman" w:hAnsi="Times New Roman" w:cs="Times New Roman"/>
          <w:sz w:val="20"/>
          <w:szCs w:val="20"/>
        </w:rPr>
        <w:t xml:space="preserve">na </w:t>
      </w:r>
      <w:r w:rsidR="00FE508B">
        <w:rPr>
          <w:rFonts w:ascii="Times New Roman" w:hAnsi="Times New Roman" w:cs="Times New Roman"/>
          <w:sz w:val="20"/>
          <w:szCs w:val="20"/>
        </w:rPr>
        <w:t>Městském</w:t>
      </w:r>
      <w:r w:rsidRPr="000A6865">
        <w:rPr>
          <w:rFonts w:ascii="Times New Roman" w:hAnsi="Times New Roman" w:cs="Times New Roman"/>
          <w:sz w:val="20"/>
          <w:szCs w:val="20"/>
        </w:rPr>
        <w:t xml:space="preserve"> úřadě v</w:t>
      </w:r>
      <w:r w:rsidR="00FE508B">
        <w:rPr>
          <w:rFonts w:ascii="Times New Roman" w:hAnsi="Times New Roman" w:cs="Times New Roman"/>
          <w:sz w:val="20"/>
          <w:szCs w:val="20"/>
        </w:rPr>
        <w:t>e Větřní v kanceláři tajemníka Mě</w:t>
      </w:r>
      <w:r w:rsidRPr="000A6865">
        <w:rPr>
          <w:rFonts w:ascii="Times New Roman" w:hAnsi="Times New Roman" w:cs="Times New Roman"/>
          <w:sz w:val="20"/>
          <w:szCs w:val="20"/>
        </w:rPr>
        <w:t>Ú</w:t>
      </w:r>
      <w:r w:rsidRPr="000A6865">
        <w:rPr>
          <w:rFonts w:ascii="Times New Roman" w:hAnsi="Times New Roman" w:cs="Times New Roman"/>
          <w:color w:val="000000"/>
          <w:sz w:val="20"/>
          <w:szCs w:val="20"/>
        </w:rPr>
        <w:t xml:space="preserve"> nebo v elektronické podobě na webových stránkách </w:t>
      </w:r>
      <w:r w:rsidR="00FE508B">
        <w:rPr>
          <w:rFonts w:ascii="Times New Roman" w:hAnsi="Times New Roman" w:cs="Times New Roman"/>
          <w:color w:val="000000"/>
          <w:sz w:val="20"/>
          <w:szCs w:val="20"/>
        </w:rPr>
        <w:t>Městského</w:t>
      </w:r>
      <w:r w:rsidRPr="000A6865">
        <w:rPr>
          <w:rFonts w:ascii="Times New Roman" w:hAnsi="Times New Roman" w:cs="Times New Roman"/>
          <w:color w:val="000000"/>
          <w:sz w:val="20"/>
          <w:szCs w:val="20"/>
        </w:rPr>
        <w:t xml:space="preserve"> úřadu Větřní </w:t>
      </w:r>
      <w:hyperlink r:id="rId6" w:history="1">
        <w:r w:rsidR="00FE508B" w:rsidRPr="004844AA">
          <w:rPr>
            <w:rStyle w:val="Hypertextovodkaz"/>
            <w:rFonts w:ascii="Times New Roman" w:hAnsi="Times New Roman" w:cs="Times New Roman"/>
            <w:sz w:val="20"/>
            <w:szCs w:val="20"/>
          </w:rPr>
          <w:t>www.mestovetrni.cz</w:t>
        </w:r>
      </w:hyperlink>
      <w:r w:rsidRPr="000A6865">
        <w:rPr>
          <w:rFonts w:ascii="Times New Roman" w:hAnsi="Times New Roman" w:cs="Times New Roman"/>
          <w:color w:val="000000"/>
          <w:sz w:val="20"/>
          <w:szCs w:val="20"/>
        </w:rPr>
        <w:t xml:space="preserve">, </w:t>
      </w:r>
      <w:r w:rsidRPr="000A6865">
        <w:rPr>
          <w:rFonts w:ascii="Times New Roman" w:hAnsi="Times New Roman" w:cs="Times New Roman"/>
          <w:color w:val="FF0000"/>
          <w:sz w:val="20"/>
          <w:szCs w:val="20"/>
        </w:rPr>
        <w:t>v sekci Obecní úřad –</w:t>
      </w:r>
      <w:r>
        <w:rPr>
          <w:rFonts w:ascii="Times New Roman" w:hAnsi="Times New Roman" w:cs="Times New Roman"/>
          <w:color w:val="FF0000"/>
          <w:sz w:val="20"/>
          <w:szCs w:val="20"/>
        </w:rPr>
        <w:t xml:space="preserve"> </w:t>
      </w:r>
      <w:r w:rsidRPr="000A6865">
        <w:rPr>
          <w:rFonts w:ascii="Times New Roman" w:hAnsi="Times New Roman" w:cs="Times New Roman"/>
          <w:color w:val="FF0000"/>
          <w:sz w:val="20"/>
          <w:szCs w:val="20"/>
        </w:rPr>
        <w:t>Formuláře.</w:t>
      </w:r>
      <w:r w:rsidRPr="000A6865">
        <w:rPr>
          <w:rFonts w:ascii="Times New Roman" w:hAnsi="Times New Roman" w:cs="Times New Roman"/>
          <w:color w:val="000000"/>
          <w:sz w:val="20"/>
          <w:szCs w:val="20"/>
        </w:rPr>
        <w:t xml:space="preserve"> Není však povinné formulář použít, ale oznámení musí mít předepsané náležitosti.</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poplatky a jak je lze uhradit:</w:t>
      </w:r>
    </w:p>
    <w:p w:rsidR="000A6865" w:rsidRPr="000A6865" w:rsidRDefault="000A6865" w:rsidP="000A6865">
      <w:pPr>
        <w:pStyle w:val="Normlnweb"/>
        <w:spacing w:before="0" w:after="0"/>
        <w:ind w:left="720"/>
        <w:rPr>
          <w:rFonts w:ascii="Times New Roman" w:hAnsi="Times New Roman" w:cs="Times New Roman"/>
          <w:color w:val="000000"/>
          <w:sz w:val="20"/>
          <w:szCs w:val="20"/>
        </w:rPr>
      </w:pPr>
      <w:r w:rsidRPr="000A6865">
        <w:rPr>
          <w:rFonts w:ascii="Times New Roman" w:hAnsi="Times New Roman" w:cs="Times New Roman"/>
          <w:color w:val="000000"/>
          <w:sz w:val="20"/>
          <w:szCs w:val="20"/>
        </w:rPr>
        <w:t>Za podání oznámení se správní poplatky nevybírají.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lhůty pro vyřízení:</w:t>
      </w:r>
    </w:p>
    <w:p w:rsidR="000A6865" w:rsidRPr="000A6865" w:rsidRDefault="000A6865" w:rsidP="000A6865">
      <w:pPr>
        <w:pStyle w:val="Normlnweb"/>
        <w:spacing w:before="0" w:after="0"/>
        <w:ind w:left="720"/>
        <w:jc w:val="both"/>
        <w:rPr>
          <w:rStyle w:val="Zdraznn"/>
          <w:rFonts w:ascii="Times New Roman" w:hAnsi="Times New Roman" w:cs="Times New Roman"/>
          <w:i w:val="0"/>
          <w:color w:val="000000"/>
          <w:sz w:val="20"/>
          <w:szCs w:val="20"/>
        </w:rPr>
      </w:pPr>
      <w:r w:rsidRPr="000A6865">
        <w:rPr>
          <w:rStyle w:val="Zdraznn"/>
          <w:rFonts w:ascii="Times New Roman" w:hAnsi="Times New Roman" w:cs="Times New Roman"/>
          <w:color w:val="000000"/>
          <w:sz w:val="20"/>
          <w:szCs w:val="20"/>
        </w:rPr>
        <w:t>Do 15 dnů od provedeného kácení je nutné oznámení doručit orgánu ochrany přírody. Orgán ochrany přírody neřeší majetkoprávní ani jiné vztahy vyplývající z podaného oznámení.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další činnosti jsou po žadateli požadovány:</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Zdokumentovat stav zřejmého a bezprostředního ohrožení (fotodokumentace, svědci apod.).</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Elektronická služba, kterou lze využít:</w:t>
      </w:r>
    </w:p>
    <w:p w:rsidR="000A6865" w:rsidRPr="000A6865" w:rsidRDefault="00FE508B" w:rsidP="000A6865">
      <w:pPr>
        <w:pStyle w:val="Normlnweb"/>
        <w:spacing w:before="0" w:after="0"/>
        <w:ind w:left="720"/>
        <w:rPr>
          <w:rFonts w:ascii="Times New Roman" w:hAnsi="Times New Roman" w:cs="Times New Roman"/>
          <w:color w:val="000000"/>
          <w:sz w:val="20"/>
          <w:szCs w:val="20"/>
        </w:rPr>
      </w:pPr>
      <w:hyperlink r:id="rId7" w:history="1">
        <w:r w:rsidR="000A6865" w:rsidRPr="000A6865">
          <w:rPr>
            <w:rStyle w:val="Hypertextovodkaz"/>
            <w:rFonts w:ascii="Times New Roman" w:hAnsi="Times New Roman" w:cs="Times New Roman"/>
            <w:sz w:val="20"/>
            <w:szCs w:val="20"/>
          </w:rPr>
          <w:t>posta@mu.ckrumlov.cz</w:t>
        </w:r>
      </w:hyperlink>
    </w:p>
    <w:p w:rsidR="000A6865" w:rsidRPr="000A6865" w:rsidRDefault="000A6865" w:rsidP="000A6865">
      <w:pPr>
        <w:pStyle w:val="Odstavecseseznamem"/>
        <w:numPr>
          <w:ilvl w:val="0"/>
          <w:numId w:val="1"/>
        </w:numPr>
        <w:shd w:val="pct15" w:color="auto" w:fill="auto"/>
        <w:spacing w:after="0" w:line="240" w:lineRule="auto"/>
        <w:rPr>
          <w:rFonts w:ascii="Times New Roman" w:hAnsi="Times New Roman"/>
          <w:b/>
          <w:sz w:val="20"/>
          <w:szCs w:val="20"/>
        </w:rPr>
      </w:pPr>
      <w:r w:rsidRPr="000A6865">
        <w:rPr>
          <w:rFonts w:ascii="Times New Roman" w:hAnsi="Times New Roman"/>
          <w:b/>
          <w:sz w:val="20"/>
          <w:szCs w:val="20"/>
        </w:rPr>
        <w:t>Podle kterého právního předpisu se postupuje:</w:t>
      </w:r>
    </w:p>
    <w:p w:rsidR="000A6865" w:rsidRPr="000A6865" w:rsidRDefault="000A6865" w:rsidP="000A6865">
      <w:pPr>
        <w:pStyle w:val="Normlnweb"/>
        <w:spacing w:before="0" w:after="0"/>
        <w:ind w:left="720"/>
        <w:rPr>
          <w:rFonts w:ascii="Times New Roman" w:hAnsi="Times New Roman" w:cs="Times New Roman"/>
          <w:sz w:val="20"/>
          <w:szCs w:val="20"/>
        </w:rPr>
      </w:pPr>
      <w:r w:rsidRPr="000A6865">
        <w:rPr>
          <w:rFonts w:ascii="Times New Roman" w:hAnsi="Times New Roman" w:cs="Times New Roman"/>
          <w:color w:val="000000"/>
          <w:sz w:val="20"/>
          <w:szCs w:val="20"/>
        </w:rPr>
        <w:t>zákon č. 114/1992 Sb., o ochraně přírody a krajiny, ve znění pozdějších předpisů</w:t>
      </w:r>
      <w:r w:rsidRPr="000A6865">
        <w:rPr>
          <w:rFonts w:ascii="Times New Roman" w:hAnsi="Times New Roman" w:cs="Times New Roman"/>
          <w:sz w:val="20"/>
          <w:szCs w:val="20"/>
        </w:rPr>
        <w:t xml:space="preserve"> (ZOPK)</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vyhláška č. 189/2013, o ochraně dřevin a povolování jejich kácení.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související předpisy:</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zákon č. 500/2004 Sb., správní řád, ve znění pozdějších předpisů</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zákon č. 89/2012 Sb., občanský zákoník, ve znění pozdějších předpisů</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jsou opravné prostředky a jak se uplatňují:</w:t>
      </w:r>
    </w:p>
    <w:p w:rsidR="000A6865" w:rsidRPr="000A6865" w:rsidRDefault="000A6865" w:rsidP="000A6865">
      <w:pPr>
        <w:pStyle w:val="Normlnweb"/>
        <w:spacing w:before="0" w:after="0"/>
        <w:ind w:left="720"/>
        <w:rPr>
          <w:rFonts w:ascii="Times New Roman" w:hAnsi="Times New Roman" w:cs="Times New Roman"/>
          <w:sz w:val="20"/>
          <w:szCs w:val="20"/>
        </w:rPr>
      </w:pPr>
      <w:r w:rsidRPr="000A6865">
        <w:rPr>
          <w:rFonts w:ascii="Times New Roman" w:hAnsi="Times New Roman" w:cs="Times New Roman"/>
          <w:sz w:val="20"/>
          <w:szCs w:val="20"/>
        </w:rPr>
        <w:t>Na oznámení nenavazuje správní řízení, takže opravný prostředek je irelevantní.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Jaké sankce mohou být uplatněny v případě nedodržení povinností:</w:t>
      </w:r>
    </w:p>
    <w:p w:rsidR="000A6865" w:rsidRPr="000A6865" w:rsidRDefault="000A6865" w:rsidP="000A6865">
      <w:pPr>
        <w:pStyle w:val="Normlnweb"/>
        <w:spacing w:before="0" w:after="0"/>
        <w:ind w:left="720"/>
        <w:jc w:val="both"/>
        <w:rPr>
          <w:rFonts w:ascii="Times New Roman" w:hAnsi="Times New Roman" w:cs="Times New Roman"/>
          <w:color w:val="000000"/>
          <w:sz w:val="20"/>
          <w:szCs w:val="20"/>
        </w:rPr>
      </w:pPr>
      <w:r w:rsidRPr="000A6865">
        <w:rPr>
          <w:rFonts w:ascii="Times New Roman" w:hAnsi="Times New Roman" w:cs="Times New Roman"/>
          <w:color w:val="000000"/>
          <w:sz w:val="20"/>
          <w:szCs w:val="20"/>
        </w:rPr>
        <w:t xml:space="preserve">V případě, že oznámení nemá předepsané náležitosti a následně by se prokázalo, že dřevina nesplňovala obě podmínky zároveň, tedy nehrozila zřejmě a bezprostředně, provedené kácení by bylo nepovoleným kácením s možností uložení sankce: </w:t>
      </w:r>
    </w:p>
    <w:p w:rsidR="000A6865" w:rsidRPr="000A6865" w:rsidRDefault="000A6865" w:rsidP="000A6865">
      <w:pPr>
        <w:numPr>
          <w:ilvl w:val="1"/>
          <w:numId w:val="1"/>
        </w:numPr>
        <w:jc w:val="both"/>
      </w:pPr>
      <w:r w:rsidRPr="000A6865">
        <w:rPr>
          <w:rStyle w:val="Siln"/>
        </w:rPr>
        <w:t>fyzické osobě až do výše 10 000 Kč</w:t>
      </w:r>
      <w:r w:rsidRPr="000A6865">
        <w:t xml:space="preserve"> za nesplnění ohlašovací povinnosti určené ZOPK nebo za neprovedení uložené náhradní výsadby dřevin podle ust. § 9 ZOPK, </w:t>
      </w:r>
    </w:p>
    <w:p w:rsidR="000A6865" w:rsidRPr="000A6865" w:rsidRDefault="000A6865" w:rsidP="000A6865">
      <w:pPr>
        <w:numPr>
          <w:ilvl w:val="1"/>
          <w:numId w:val="1"/>
        </w:numPr>
        <w:jc w:val="both"/>
      </w:pPr>
      <w:r w:rsidRPr="000A6865">
        <w:rPr>
          <w:rStyle w:val="Siln"/>
        </w:rPr>
        <w:t>fyzické osobě až do výše 20 000 Kč</w:t>
      </w:r>
      <w:r w:rsidRPr="000A6865">
        <w:t xml:space="preserve"> za poškození nebo nepovolené pokácení dřeviny rostoucí mimo les, </w:t>
      </w:r>
    </w:p>
    <w:p w:rsidR="000A6865" w:rsidRPr="000A6865" w:rsidRDefault="000A6865" w:rsidP="000A6865">
      <w:pPr>
        <w:numPr>
          <w:ilvl w:val="1"/>
          <w:numId w:val="1"/>
        </w:numPr>
        <w:jc w:val="both"/>
      </w:pPr>
      <w:r w:rsidRPr="000A6865">
        <w:rPr>
          <w:rStyle w:val="Siln"/>
        </w:rPr>
        <w:t>fyzické osobě až do výše 100 000 Kč</w:t>
      </w:r>
      <w:r w:rsidRPr="000A6865">
        <w:t xml:space="preserve"> za nepovolené kácení nebo závažné poškození skupiny dřevin rostoucích mimo les, </w:t>
      </w:r>
    </w:p>
    <w:p w:rsidR="000A6865" w:rsidRPr="000A6865" w:rsidRDefault="000A6865" w:rsidP="000A6865">
      <w:pPr>
        <w:numPr>
          <w:ilvl w:val="1"/>
          <w:numId w:val="1"/>
        </w:numPr>
        <w:jc w:val="both"/>
      </w:pPr>
      <w:r w:rsidRPr="000A6865">
        <w:rPr>
          <w:rStyle w:val="Siln"/>
        </w:rPr>
        <w:t>právnické osobě nebo fyzické osobě při výkonu podnikatelské činnosti až do výše 1 000 000 Kč</w:t>
      </w:r>
      <w:r w:rsidRPr="000A6865">
        <w:t xml:space="preserve"> za poškození nebo nepovolené zničení dřeviny nebo skupiny dřevin rostoucích mimo les, dále za nesplnění ohlašovací povinnosti dle ZOPK nebo nesplnění povinnosti náhradní výsadby. </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Další informace:</w:t>
      </w:r>
    </w:p>
    <w:p w:rsidR="000A6865" w:rsidRPr="000A6865" w:rsidRDefault="000A6865" w:rsidP="000A6865">
      <w:pPr>
        <w:pStyle w:val="Normlnweb"/>
        <w:spacing w:before="0" w:after="0"/>
        <w:ind w:left="720"/>
        <w:rPr>
          <w:rStyle w:val="Zdraznn"/>
          <w:rFonts w:ascii="Times New Roman" w:hAnsi="Times New Roman" w:cs="Times New Roman"/>
          <w:i w:val="0"/>
          <w:color w:val="000000"/>
          <w:sz w:val="20"/>
          <w:szCs w:val="20"/>
        </w:rPr>
      </w:pPr>
      <w:r w:rsidRPr="000A6865">
        <w:rPr>
          <w:rStyle w:val="Zdraznn"/>
          <w:rFonts w:ascii="Times New Roman" w:hAnsi="Times New Roman" w:cs="Times New Roman"/>
          <w:color w:val="000000"/>
          <w:sz w:val="20"/>
          <w:szCs w:val="20"/>
        </w:rPr>
        <w:t>Oznamované kácení neřeší majetkoprávní vztahy k dřevinám.</w:t>
      </w:r>
    </w:p>
    <w:p w:rsidR="000A6865" w:rsidRPr="000A6865" w:rsidRDefault="000A6865" w:rsidP="000A6865">
      <w:pPr>
        <w:pStyle w:val="Odstavecseseznamem"/>
        <w:numPr>
          <w:ilvl w:val="0"/>
          <w:numId w:val="1"/>
        </w:numPr>
        <w:shd w:val="pct15" w:color="auto" w:fill="auto"/>
        <w:spacing w:after="0"/>
        <w:jc w:val="both"/>
        <w:rPr>
          <w:rFonts w:ascii="Times New Roman" w:hAnsi="Times New Roman"/>
          <w:b/>
          <w:sz w:val="20"/>
          <w:szCs w:val="20"/>
        </w:rPr>
      </w:pPr>
      <w:r w:rsidRPr="000A6865">
        <w:rPr>
          <w:rFonts w:ascii="Times New Roman" w:hAnsi="Times New Roman"/>
          <w:b/>
          <w:sz w:val="20"/>
          <w:szCs w:val="20"/>
        </w:rPr>
        <w:t>Informace o popisovaném postupu (o řešení životní situace) je možné získat také z jiných zdrojů nebo v jiné formě:</w:t>
      </w:r>
    </w:p>
    <w:p w:rsidR="000A6865" w:rsidRPr="000A6865" w:rsidRDefault="000A6865" w:rsidP="000A6865">
      <w:pPr>
        <w:pStyle w:val="Normlnweb"/>
        <w:spacing w:before="0" w:after="0"/>
        <w:ind w:left="720"/>
        <w:jc w:val="both"/>
        <w:rPr>
          <w:rStyle w:val="Zdraznn"/>
          <w:rFonts w:ascii="Times New Roman" w:hAnsi="Times New Roman" w:cs="Times New Roman"/>
          <w:i w:val="0"/>
          <w:color w:val="000000"/>
          <w:sz w:val="20"/>
          <w:szCs w:val="20"/>
        </w:rPr>
      </w:pPr>
      <w:r w:rsidRPr="000A6865">
        <w:rPr>
          <w:rStyle w:val="Zdraznn"/>
          <w:rFonts w:ascii="Times New Roman" w:hAnsi="Times New Roman" w:cs="Times New Roman"/>
          <w:color w:val="000000"/>
          <w:sz w:val="20"/>
          <w:szCs w:val="20"/>
        </w:rPr>
        <w:t xml:space="preserve">Další informace lze vyhledat na internetových stránkách Ministerstva životního prostředí České republiky </w:t>
      </w:r>
      <w:hyperlink r:id="rId8" w:history="1">
        <w:r w:rsidRPr="000A6865">
          <w:rPr>
            <w:rStyle w:val="Hypertextovodkaz"/>
            <w:rFonts w:ascii="Times New Roman" w:hAnsi="Times New Roman" w:cs="Times New Roman"/>
            <w:sz w:val="20"/>
            <w:szCs w:val="20"/>
          </w:rPr>
          <w:t>www.env.cz</w:t>
        </w:r>
      </w:hyperlink>
      <w:r w:rsidRPr="000A6865">
        <w:rPr>
          <w:rStyle w:val="Zdraznn"/>
          <w:rFonts w:ascii="Times New Roman" w:hAnsi="Times New Roman" w:cs="Times New Roman"/>
          <w:color w:val="000000"/>
          <w:sz w:val="20"/>
          <w:szCs w:val="20"/>
        </w:rPr>
        <w:t>; s konkrétními dotazy, které se týkají oznámení kácení dřevin rostoucích mimo les na území obce Větřní, je možno se obrátit na tajemníka Obecního úřade Větřní osobně nebo telefonicky na č. 380 731 547.</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Související životní situace a návody, jak je řešit:</w:t>
      </w:r>
    </w:p>
    <w:p w:rsidR="000A6865" w:rsidRPr="000A6865" w:rsidRDefault="000A6865" w:rsidP="000A6865">
      <w:pPr>
        <w:pStyle w:val="Normlnweb"/>
        <w:numPr>
          <w:ilvl w:val="1"/>
          <w:numId w:val="1"/>
        </w:numPr>
        <w:spacing w:before="0" w:after="0"/>
        <w:jc w:val="both"/>
        <w:rPr>
          <w:rStyle w:val="Zdraznn"/>
          <w:rFonts w:ascii="Times New Roman" w:hAnsi="Times New Roman" w:cs="Times New Roman"/>
          <w:i w:val="0"/>
          <w:sz w:val="20"/>
          <w:szCs w:val="20"/>
        </w:rPr>
      </w:pPr>
      <w:r w:rsidRPr="000A6865">
        <w:rPr>
          <w:rStyle w:val="Zdraznn"/>
          <w:rFonts w:ascii="Times New Roman" w:hAnsi="Times New Roman" w:cs="Times New Roman"/>
          <w:sz w:val="20"/>
          <w:szCs w:val="20"/>
        </w:rPr>
        <w:t>Povolení kácení dřeviny rostoucí mimo les dle § 8 odst. 1 zákona č. 114/1992 Sb., o ochraně přírody a krajiny, ve znění pozdějších předpisů</w:t>
      </w:r>
    </w:p>
    <w:p w:rsidR="000A6865" w:rsidRPr="000A6865" w:rsidRDefault="000A6865" w:rsidP="000A6865">
      <w:pPr>
        <w:pStyle w:val="Normlnweb"/>
        <w:numPr>
          <w:ilvl w:val="1"/>
          <w:numId w:val="1"/>
        </w:numPr>
        <w:spacing w:before="0" w:after="0"/>
        <w:jc w:val="both"/>
        <w:rPr>
          <w:rStyle w:val="Zdraznn"/>
          <w:rFonts w:ascii="Times New Roman" w:hAnsi="Times New Roman" w:cs="Times New Roman"/>
          <w:i w:val="0"/>
          <w:color w:val="000000"/>
          <w:sz w:val="20"/>
          <w:szCs w:val="20"/>
        </w:rPr>
      </w:pPr>
      <w:r w:rsidRPr="000A6865">
        <w:rPr>
          <w:rStyle w:val="Zdraznn"/>
          <w:rFonts w:ascii="Times New Roman" w:hAnsi="Times New Roman" w:cs="Times New Roman"/>
          <w:color w:val="000000"/>
          <w:sz w:val="20"/>
          <w:szCs w:val="20"/>
        </w:rPr>
        <w:t>Oznámení kácení dřeviny rostoucí mimo les dle § 8 odst. 2 zákona č. 114/1992 Sb., o ochraně přírody a krajiny, ve znění pozdějších předpisů</w:t>
      </w:r>
    </w:p>
    <w:p w:rsidR="000A6865" w:rsidRPr="000A6865" w:rsidRDefault="000A6865" w:rsidP="000A6865">
      <w:pPr>
        <w:pStyle w:val="Normlnweb"/>
        <w:numPr>
          <w:ilvl w:val="1"/>
          <w:numId w:val="1"/>
        </w:numPr>
        <w:spacing w:before="0" w:after="0"/>
        <w:jc w:val="both"/>
        <w:rPr>
          <w:rStyle w:val="Zdraznn"/>
          <w:rFonts w:ascii="Times New Roman" w:hAnsi="Times New Roman" w:cs="Times New Roman"/>
          <w:i w:val="0"/>
          <w:sz w:val="20"/>
          <w:szCs w:val="20"/>
        </w:rPr>
      </w:pPr>
      <w:r w:rsidRPr="000A6865">
        <w:rPr>
          <w:rStyle w:val="Zdraznn"/>
          <w:rFonts w:ascii="Times New Roman" w:hAnsi="Times New Roman" w:cs="Times New Roman"/>
          <w:color w:val="000000"/>
          <w:sz w:val="20"/>
          <w:szCs w:val="20"/>
        </w:rPr>
        <w:lastRenderedPageBreak/>
        <w:t xml:space="preserve">Požadavek na kácení dřeviny rostoucí ve veřejně přístupné zeleni na pozemcích ve vlastnictví  obce </w:t>
      </w:r>
      <w:r w:rsidRPr="000A6865">
        <w:rPr>
          <w:rStyle w:val="Zdraznn"/>
          <w:rFonts w:ascii="Times New Roman" w:hAnsi="Times New Roman" w:cs="Times New Roman"/>
          <w:sz w:val="20"/>
          <w:szCs w:val="20"/>
        </w:rPr>
        <w:t>Větřní.</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Za správnost popisu odpovídá útvar:</w:t>
      </w:r>
    </w:p>
    <w:p w:rsidR="000A6865" w:rsidRPr="000A6865" w:rsidRDefault="00FE508B" w:rsidP="000A6865">
      <w:pPr>
        <w:pStyle w:val="Normlnweb"/>
        <w:spacing w:before="0" w:after="0"/>
        <w:ind w:left="720"/>
        <w:rPr>
          <w:rFonts w:ascii="Times New Roman" w:hAnsi="Times New Roman" w:cs="Times New Roman"/>
          <w:color w:val="000000"/>
          <w:sz w:val="20"/>
          <w:szCs w:val="20"/>
        </w:rPr>
      </w:pPr>
      <w:r>
        <w:rPr>
          <w:rFonts w:ascii="Times New Roman" w:hAnsi="Times New Roman" w:cs="Times New Roman"/>
          <w:color w:val="000000"/>
          <w:sz w:val="20"/>
          <w:szCs w:val="20"/>
        </w:rPr>
        <w:t>Městský</w:t>
      </w:r>
      <w:r w:rsidR="000A6865" w:rsidRPr="000A6865">
        <w:rPr>
          <w:rFonts w:ascii="Times New Roman" w:hAnsi="Times New Roman" w:cs="Times New Roman"/>
          <w:color w:val="000000"/>
          <w:sz w:val="20"/>
          <w:szCs w:val="20"/>
        </w:rPr>
        <w:t xml:space="preserve"> úřad Větřní, tajemník úřadu</w:t>
      </w:r>
    </w:p>
    <w:p w:rsidR="000A6865" w:rsidRPr="000A6865" w:rsidRDefault="000A6865" w:rsidP="000A6865">
      <w:pPr>
        <w:pStyle w:val="Odstavecseseznamem"/>
        <w:numPr>
          <w:ilvl w:val="0"/>
          <w:numId w:val="1"/>
        </w:numPr>
        <w:shd w:val="pct15" w:color="auto" w:fill="auto"/>
        <w:spacing w:after="0"/>
        <w:rPr>
          <w:rFonts w:ascii="Times New Roman" w:hAnsi="Times New Roman"/>
          <w:b/>
          <w:sz w:val="20"/>
          <w:szCs w:val="20"/>
        </w:rPr>
      </w:pPr>
      <w:r w:rsidRPr="000A6865">
        <w:rPr>
          <w:rFonts w:ascii="Times New Roman" w:hAnsi="Times New Roman"/>
          <w:b/>
          <w:sz w:val="20"/>
          <w:szCs w:val="20"/>
        </w:rPr>
        <w:t>Popis je zpracován podle právního stavu ke dni:</w:t>
      </w:r>
    </w:p>
    <w:p w:rsidR="000A6865" w:rsidRPr="000A6865" w:rsidRDefault="00FE508B" w:rsidP="000A6865">
      <w:pPr>
        <w:pStyle w:val="Normlnweb"/>
        <w:spacing w:before="0" w:after="0"/>
        <w:ind w:left="720"/>
        <w:rPr>
          <w:rFonts w:ascii="Times New Roman" w:hAnsi="Times New Roman" w:cs="Times New Roman"/>
          <w:color w:val="000000"/>
          <w:sz w:val="20"/>
          <w:szCs w:val="20"/>
        </w:rPr>
      </w:pPr>
      <w:r>
        <w:rPr>
          <w:rFonts w:ascii="Times New Roman" w:hAnsi="Times New Roman" w:cs="Times New Roman"/>
          <w:color w:val="000000"/>
          <w:sz w:val="20"/>
          <w:szCs w:val="20"/>
        </w:rPr>
        <w:t>09</w:t>
      </w:r>
      <w:r w:rsidR="000A6865" w:rsidRPr="000A6865">
        <w:rPr>
          <w:rFonts w:ascii="Times New Roman" w:hAnsi="Times New Roman" w:cs="Times New Roman"/>
          <w:color w:val="000000"/>
          <w:sz w:val="20"/>
          <w:szCs w:val="20"/>
        </w:rPr>
        <w:t>.</w:t>
      </w:r>
      <w:r>
        <w:rPr>
          <w:rFonts w:ascii="Times New Roman" w:hAnsi="Times New Roman" w:cs="Times New Roman"/>
          <w:color w:val="000000"/>
          <w:sz w:val="20"/>
          <w:szCs w:val="20"/>
        </w:rPr>
        <w:t xml:space="preserve"> 0</w:t>
      </w:r>
      <w:r w:rsidR="000A6865" w:rsidRPr="000A6865">
        <w:rPr>
          <w:rFonts w:ascii="Times New Roman" w:hAnsi="Times New Roman" w:cs="Times New Roman"/>
          <w:color w:val="000000"/>
          <w:sz w:val="20"/>
          <w:szCs w:val="20"/>
        </w:rPr>
        <w:t>7.</w:t>
      </w:r>
      <w:r>
        <w:rPr>
          <w:rFonts w:ascii="Times New Roman" w:hAnsi="Times New Roman" w:cs="Times New Roman"/>
          <w:color w:val="000000"/>
          <w:sz w:val="20"/>
          <w:szCs w:val="20"/>
        </w:rPr>
        <w:t xml:space="preserve"> </w:t>
      </w:r>
      <w:r w:rsidR="000A6865" w:rsidRPr="000A6865">
        <w:rPr>
          <w:rFonts w:ascii="Times New Roman" w:hAnsi="Times New Roman" w:cs="Times New Roman"/>
          <w:color w:val="000000"/>
          <w:sz w:val="20"/>
          <w:szCs w:val="20"/>
        </w:rPr>
        <w:t>201</w:t>
      </w:r>
      <w:r>
        <w:rPr>
          <w:rFonts w:ascii="Times New Roman" w:hAnsi="Times New Roman" w:cs="Times New Roman"/>
          <w:color w:val="000000"/>
          <w:sz w:val="20"/>
          <w:szCs w:val="20"/>
        </w:rPr>
        <w:t>9</w:t>
      </w:r>
      <w:r w:rsidR="000A6865" w:rsidRPr="000A6865">
        <w:rPr>
          <w:rFonts w:ascii="Times New Roman" w:hAnsi="Times New Roman" w:cs="Times New Roman"/>
          <w:color w:val="000000"/>
          <w:sz w:val="20"/>
          <w:szCs w:val="20"/>
        </w:rPr>
        <w:t xml:space="preserve"> (platnost ZOPK od 1. června 1992)</w:t>
      </w:r>
    </w:p>
    <w:p w:rsidR="000A6865" w:rsidRPr="000A6865" w:rsidRDefault="000A6865" w:rsidP="000A6865">
      <w:pPr>
        <w:pStyle w:val="Odstavecseseznamem"/>
        <w:numPr>
          <w:ilvl w:val="0"/>
          <w:numId w:val="1"/>
        </w:numPr>
        <w:shd w:val="pct15" w:color="auto" w:fill="auto"/>
        <w:rPr>
          <w:rFonts w:ascii="Times New Roman" w:hAnsi="Times New Roman"/>
          <w:b/>
          <w:sz w:val="20"/>
          <w:szCs w:val="20"/>
        </w:rPr>
      </w:pPr>
      <w:r w:rsidRPr="000A6865">
        <w:rPr>
          <w:rFonts w:ascii="Times New Roman" w:hAnsi="Times New Roman"/>
          <w:b/>
          <w:sz w:val="20"/>
          <w:szCs w:val="20"/>
        </w:rPr>
        <w:t>Popis byl naposledy aktualizován:</w:t>
      </w:r>
    </w:p>
    <w:p w:rsidR="000A6865" w:rsidRPr="000A6865" w:rsidRDefault="00FE508B" w:rsidP="000A6865">
      <w:pPr>
        <w:pStyle w:val="Odstavecseseznamem"/>
        <w:rPr>
          <w:rFonts w:ascii="Times New Roman" w:hAnsi="Times New Roman"/>
          <w:color w:val="FF0000"/>
          <w:sz w:val="20"/>
          <w:szCs w:val="20"/>
        </w:rPr>
      </w:pPr>
      <w:r>
        <w:rPr>
          <w:rFonts w:ascii="Times New Roman" w:hAnsi="Times New Roman"/>
          <w:color w:val="000000"/>
          <w:sz w:val="20"/>
          <w:szCs w:val="20"/>
        </w:rPr>
        <w:t>09</w:t>
      </w:r>
      <w:r w:rsidRPr="000A6865">
        <w:rPr>
          <w:rFonts w:ascii="Times New Roman" w:hAnsi="Times New Roman"/>
          <w:color w:val="000000"/>
          <w:sz w:val="20"/>
          <w:szCs w:val="20"/>
        </w:rPr>
        <w:t>.</w:t>
      </w:r>
      <w:r>
        <w:rPr>
          <w:rFonts w:ascii="Times New Roman" w:hAnsi="Times New Roman"/>
          <w:color w:val="000000"/>
          <w:sz w:val="20"/>
          <w:szCs w:val="20"/>
        </w:rPr>
        <w:t xml:space="preserve"> 0</w:t>
      </w:r>
      <w:r w:rsidRPr="000A6865">
        <w:rPr>
          <w:rFonts w:ascii="Times New Roman" w:hAnsi="Times New Roman"/>
          <w:color w:val="000000"/>
          <w:sz w:val="20"/>
          <w:szCs w:val="20"/>
        </w:rPr>
        <w:t>7.</w:t>
      </w:r>
      <w:r>
        <w:rPr>
          <w:rFonts w:ascii="Times New Roman" w:hAnsi="Times New Roman"/>
          <w:color w:val="000000"/>
          <w:sz w:val="20"/>
          <w:szCs w:val="20"/>
        </w:rPr>
        <w:t xml:space="preserve"> </w:t>
      </w:r>
      <w:r w:rsidRPr="000A6865">
        <w:rPr>
          <w:rFonts w:ascii="Times New Roman" w:hAnsi="Times New Roman"/>
          <w:color w:val="000000"/>
          <w:sz w:val="20"/>
          <w:szCs w:val="20"/>
        </w:rPr>
        <w:t>201</w:t>
      </w:r>
      <w:r>
        <w:rPr>
          <w:rFonts w:ascii="Times New Roman" w:hAnsi="Times New Roman"/>
          <w:color w:val="000000"/>
          <w:sz w:val="20"/>
          <w:szCs w:val="20"/>
        </w:rPr>
        <w:t>9</w:t>
      </w:r>
    </w:p>
    <w:p w:rsidR="000A6865" w:rsidRPr="000A6865" w:rsidRDefault="000A6865" w:rsidP="000A6865">
      <w:pPr>
        <w:pStyle w:val="Odstavecseseznamem"/>
        <w:numPr>
          <w:ilvl w:val="0"/>
          <w:numId w:val="1"/>
        </w:numPr>
        <w:shd w:val="pct15" w:color="auto" w:fill="auto"/>
        <w:rPr>
          <w:rFonts w:ascii="Times New Roman" w:hAnsi="Times New Roman"/>
          <w:b/>
          <w:sz w:val="20"/>
          <w:szCs w:val="20"/>
        </w:rPr>
      </w:pPr>
      <w:r w:rsidRPr="000A6865">
        <w:rPr>
          <w:rFonts w:ascii="Times New Roman" w:hAnsi="Times New Roman"/>
          <w:b/>
          <w:sz w:val="20"/>
          <w:szCs w:val="20"/>
        </w:rPr>
        <w:t>Datum konce platnosti popisu:</w:t>
      </w:r>
    </w:p>
    <w:p w:rsidR="00FF0990" w:rsidRPr="000A6865" w:rsidRDefault="000A6865" w:rsidP="000A6865">
      <w:pPr>
        <w:pStyle w:val="Odstavecseseznamem"/>
        <w:rPr>
          <w:rFonts w:ascii="Times New Roman" w:hAnsi="Times New Roman"/>
          <w:sz w:val="20"/>
          <w:szCs w:val="20"/>
        </w:rPr>
      </w:pPr>
      <w:r w:rsidRPr="000A6865">
        <w:rPr>
          <w:rFonts w:ascii="Times New Roman" w:hAnsi="Times New Roman"/>
          <w:sz w:val="20"/>
          <w:szCs w:val="20"/>
        </w:rPr>
        <w:t>Není stanoveno</w:t>
      </w:r>
    </w:p>
    <w:p w:rsidR="00E87376" w:rsidRPr="000A6865" w:rsidRDefault="00E87376">
      <w:bookmarkStart w:id="0" w:name="_GoBack"/>
      <w:bookmarkEnd w:id="0"/>
    </w:p>
    <w:sectPr w:rsidR="00E87376" w:rsidRPr="000A6865" w:rsidSect="00E8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87D3C"/>
    <w:multiLevelType w:val="hybridMultilevel"/>
    <w:tmpl w:val="264C8BCA"/>
    <w:lvl w:ilvl="0" w:tplc="E20439C2">
      <w:start w:val="1"/>
      <w:numFmt w:val="decimal"/>
      <w:lvlText w:val="%1."/>
      <w:lvlJc w:val="left"/>
      <w:pPr>
        <w:ind w:left="720" w:hanging="360"/>
      </w:pPr>
      <w:rPr>
        <w:rFonts w:ascii="Times New Roman" w:hAnsi="Times New Roman" w:cs="Times New Roman" w:hint="default"/>
        <w:b w:val="0"/>
        <w:sz w:val="22"/>
        <w:szCs w:val="22"/>
      </w:rPr>
    </w:lvl>
    <w:lvl w:ilvl="1" w:tplc="4E7AED8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90"/>
    <w:rsid w:val="000A6865"/>
    <w:rsid w:val="00357F11"/>
    <w:rsid w:val="00D132C6"/>
    <w:rsid w:val="00E87376"/>
    <w:rsid w:val="00FE508B"/>
    <w:rsid w:val="00FF0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C30BA-EE8F-48F7-A296-144459DF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99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F0990"/>
    <w:rPr>
      <w:color w:val="0000FF"/>
      <w:u w:val="single"/>
    </w:rPr>
  </w:style>
  <w:style w:type="paragraph" w:styleId="Normlnweb">
    <w:name w:val="Normal (Web)"/>
    <w:basedOn w:val="Normln"/>
    <w:unhideWhenUsed/>
    <w:rsid w:val="00FF0990"/>
    <w:pPr>
      <w:spacing w:before="150" w:after="30"/>
    </w:pPr>
    <w:rPr>
      <w:rFonts w:ascii="Tahoma" w:hAnsi="Tahoma" w:cs="Tahoma"/>
      <w:sz w:val="24"/>
      <w:szCs w:val="24"/>
    </w:rPr>
  </w:style>
  <w:style w:type="paragraph" w:styleId="Odstavecseseznamem">
    <w:name w:val="List Paragraph"/>
    <w:basedOn w:val="Normln"/>
    <w:uiPriority w:val="34"/>
    <w:qFormat/>
    <w:rsid w:val="00FF0990"/>
    <w:pPr>
      <w:spacing w:after="200" w:line="276" w:lineRule="auto"/>
      <w:ind w:left="720"/>
      <w:contextualSpacing/>
    </w:pPr>
    <w:rPr>
      <w:rFonts w:ascii="Calibri" w:eastAsia="Calibri" w:hAnsi="Calibri"/>
      <w:sz w:val="22"/>
      <w:szCs w:val="22"/>
      <w:lang w:eastAsia="en-US"/>
    </w:rPr>
  </w:style>
  <w:style w:type="character" w:styleId="Zdraznn">
    <w:name w:val="Emphasis"/>
    <w:basedOn w:val="Standardnpsmoodstavce"/>
    <w:qFormat/>
    <w:rsid w:val="00FF0990"/>
    <w:rPr>
      <w:i/>
      <w:iCs/>
    </w:rPr>
  </w:style>
  <w:style w:type="character" w:styleId="Siln">
    <w:name w:val="Strong"/>
    <w:basedOn w:val="Standardnpsmoodstavce"/>
    <w:uiPriority w:val="22"/>
    <w:qFormat/>
    <w:rsid w:val="00FF0990"/>
    <w:rPr>
      <w:b/>
      <w:bCs/>
    </w:rPr>
  </w:style>
  <w:style w:type="paragraph" w:styleId="Nzev">
    <w:name w:val="Title"/>
    <w:basedOn w:val="Normln"/>
    <w:link w:val="NzevChar"/>
    <w:qFormat/>
    <w:rsid w:val="000A6865"/>
    <w:pPr>
      <w:jc w:val="center"/>
    </w:pPr>
    <w:rPr>
      <w:sz w:val="24"/>
      <w:szCs w:val="24"/>
      <w:u w:val="single"/>
    </w:rPr>
  </w:style>
  <w:style w:type="character" w:customStyle="1" w:styleId="NzevChar">
    <w:name w:val="Název Char"/>
    <w:basedOn w:val="Standardnpsmoodstavce"/>
    <w:link w:val="Nzev"/>
    <w:rsid w:val="000A6865"/>
    <w:rPr>
      <w:rFonts w:ascii="Times New Roman" w:eastAsia="Times New Roman" w:hAnsi="Times New Roman" w:cs="Times New Roman"/>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cz/" TargetMode="External"/><Relationship Id="rId3" Type="http://schemas.openxmlformats.org/officeDocument/2006/relationships/settings" Target="settings.xml"/><Relationship Id="rId7" Type="http://schemas.openxmlformats.org/officeDocument/2006/relationships/hyperlink" Target="mailto:posta@mu.ckruml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tovetrni.cz" TargetMode="External"/><Relationship Id="rId5" Type="http://schemas.openxmlformats.org/officeDocument/2006/relationships/hyperlink" Target="http://www.frydekmistek.cz/prilohy/TiskopisyPokyny/300/1264595806_20080505_20_2_ohlaseni_kaceni.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7110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Obec Větřní</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Radomír Sára</dc:creator>
  <cp:keywords/>
  <dc:description/>
  <cp:lastModifiedBy>SaraRa</cp:lastModifiedBy>
  <cp:revision>2</cp:revision>
  <dcterms:created xsi:type="dcterms:W3CDTF">2019-07-09T07:49:00Z</dcterms:created>
  <dcterms:modified xsi:type="dcterms:W3CDTF">2019-07-09T07:49:00Z</dcterms:modified>
</cp:coreProperties>
</file>