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2B0" w:rsidRDefault="00F672B0" w:rsidP="00E75257">
      <w:pPr>
        <w:spacing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noProof/>
          <w:lang w:eastAsia="cs-CZ"/>
        </w:rPr>
        <w:drawing>
          <wp:inline distT="0" distB="0" distL="0" distR="0">
            <wp:extent cx="1143000" cy="90487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2B0" w:rsidRDefault="00F672B0" w:rsidP="00464FFB">
      <w:pPr>
        <w:spacing w:line="240" w:lineRule="auto"/>
        <w:rPr>
          <w:rFonts w:ascii="Times New Roman" w:hAnsi="Times New Roman" w:cs="Times New Roman"/>
          <w:b/>
          <w:sz w:val="52"/>
          <w:szCs w:val="52"/>
        </w:rPr>
      </w:pPr>
    </w:p>
    <w:p w:rsidR="00F672B0" w:rsidRDefault="00F672B0" w:rsidP="00E75257">
      <w:pPr>
        <w:spacing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2667BC" w:rsidRPr="002667BC" w:rsidRDefault="006B07AC" w:rsidP="00E75257">
      <w:pPr>
        <w:spacing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2667BC">
        <w:rPr>
          <w:rFonts w:ascii="Times New Roman" w:hAnsi="Times New Roman" w:cs="Times New Roman"/>
          <w:b/>
          <w:sz w:val="52"/>
          <w:szCs w:val="52"/>
        </w:rPr>
        <w:t xml:space="preserve">Strategický plán sociálního začleňování </w:t>
      </w:r>
    </w:p>
    <w:p w:rsidR="006B07AC" w:rsidRPr="002667BC" w:rsidRDefault="006B07AC" w:rsidP="00E75257">
      <w:pPr>
        <w:spacing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2667BC">
        <w:rPr>
          <w:rFonts w:ascii="Times New Roman" w:hAnsi="Times New Roman" w:cs="Times New Roman"/>
          <w:b/>
          <w:sz w:val="52"/>
          <w:szCs w:val="52"/>
        </w:rPr>
        <w:t>v obci Větřní</w:t>
      </w:r>
    </w:p>
    <w:p w:rsidR="006B07AC" w:rsidRPr="002667BC" w:rsidRDefault="002667BC" w:rsidP="00E75257">
      <w:pPr>
        <w:spacing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pro léta</w:t>
      </w:r>
      <w:r w:rsidR="006B07AC" w:rsidRPr="002667BC">
        <w:rPr>
          <w:rFonts w:ascii="Times New Roman" w:hAnsi="Times New Roman" w:cs="Times New Roman"/>
          <w:b/>
          <w:sz w:val="52"/>
          <w:szCs w:val="52"/>
        </w:rPr>
        <w:t xml:space="preserve"> 201</w:t>
      </w:r>
      <w:r w:rsidR="00533F95">
        <w:rPr>
          <w:rFonts w:ascii="Times New Roman" w:hAnsi="Times New Roman" w:cs="Times New Roman"/>
          <w:b/>
          <w:sz w:val="52"/>
          <w:szCs w:val="52"/>
        </w:rPr>
        <w:t>4</w:t>
      </w:r>
      <w:r w:rsidR="006C1484">
        <w:rPr>
          <w:rFonts w:ascii="Times New Roman" w:hAnsi="Times New Roman" w:cs="Times New Roman"/>
          <w:b/>
          <w:sz w:val="52"/>
          <w:szCs w:val="52"/>
        </w:rPr>
        <w:t xml:space="preserve"> – 2016</w:t>
      </w:r>
    </w:p>
    <w:p w:rsidR="00CD2FC3" w:rsidRDefault="00CD2FC3" w:rsidP="00E7525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77778" w:rsidRDefault="00C77778" w:rsidP="00E7525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26D46" w:rsidRDefault="00626D46" w:rsidP="00E7525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6D46" w:rsidRDefault="00626D46" w:rsidP="00E7525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72B0" w:rsidRDefault="00F672B0" w:rsidP="00E7525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72B0" w:rsidRDefault="00F672B0" w:rsidP="00E7525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72B0" w:rsidRDefault="00F672B0" w:rsidP="00E7525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72B0" w:rsidRDefault="00F672B0" w:rsidP="00E7525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6D46" w:rsidRDefault="00626D46" w:rsidP="00E7525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0182" w:rsidRPr="00626D46" w:rsidRDefault="00DA7224" w:rsidP="00E752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D46">
        <w:rPr>
          <w:rFonts w:ascii="Times New Roman" w:hAnsi="Times New Roman" w:cs="Times New Roman"/>
          <w:sz w:val="28"/>
          <w:szCs w:val="28"/>
        </w:rPr>
        <w:t xml:space="preserve">Tento </w:t>
      </w:r>
      <w:r w:rsidR="00A11EFD" w:rsidRPr="00626D46">
        <w:rPr>
          <w:rFonts w:ascii="Times New Roman" w:hAnsi="Times New Roman" w:cs="Times New Roman"/>
          <w:i/>
          <w:sz w:val="28"/>
          <w:szCs w:val="28"/>
        </w:rPr>
        <w:t>Strategický plán sociálního začleňování pro obec Větřní na léta</w:t>
      </w:r>
      <w:r w:rsidR="00E337F0" w:rsidRPr="00626D46">
        <w:rPr>
          <w:rFonts w:ascii="Times New Roman" w:hAnsi="Times New Roman" w:cs="Times New Roman"/>
          <w:i/>
          <w:sz w:val="28"/>
          <w:szCs w:val="28"/>
        </w:rPr>
        <w:t xml:space="preserve"> 2014 – 201</w:t>
      </w:r>
      <w:r w:rsidR="006C1484">
        <w:rPr>
          <w:rFonts w:ascii="Times New Roman" w:hAnsi="Times New Roman" w:cs="Times New Roman"/>
          <w:i/>
          <w:sz w:val="28"/>
          <w:szCs w:val="28"/>
        </w:rPr>
        <w:t>6</w:t>
      </w:r>
      <w:r w:rsidR="00E337F0" w:rsidRPr="00626D46">
        <w:rPr>
          <w:rFonts w:ascii="Times New Roman" w:hAnsi="Times New Roman" w:cs="Times New Roman"/>
          <w:sz w:val="28"/>
          <w:szCs w:val="28"/>
        </w:rPr>
        <w:t xml:space="preserve"> </w:t>
      </w:r>
      <w:r w:rsidR="00850182" w:rsidRPr="00626D46">
        <w:rPr>
          <w:rFonts w:ascii="Times New Roman" w:hAnsi="Times New Roman" w:cs="Times New Roman"/>
          <w:sz w:val="28"/>
          <w:szCs w:val="28"/>
        </w:rPr>
        <w:t xml:space="preserve">přímo </w:t>
      </w:r>
      <w:r w:rsidR="00E337F0" w:rsidRPr="00626D46">
        <w:rPr>
          <w:rFonts w:ascii="Times New Roman" w:hAnsi="Times New Roman" w:cs="Times New Roman"/>
          <w:sz w:val="28"/>
          <w:szCs w:val="28"/>
        </w:rPr>
        <w:t xml:space="preserve">navazuje na </w:t>
      </w:r>
      <w:r w:rsidR="00A11EFD" w:rsidRPr="00626D46">
        <w:rPr>
          <w:rFonts w:ascii="Times New Roman" w:hAnsi="Times New Roman" w:cs="Times New Roman"/>
          <w:sz w:val="28"/>
          <w:szCs w:val="28"/>
        </w:rPr>
        <w:t>dokument</w:t>
      </w:r>
      <w:r w:rsidR="00850182" w:rsidRPr="00626D46">
        <w:rPr>
          <w:rFonts w:ascii="Times New Roman" w:hAnsi="Times New Roman" w:cs="Times New Roman"/>
          <w:sz w:val="28"/>
          <w:szCs w:val="28"/>
        </w:rPr>
        <w:t xml:space="preserve"> </w:t>
      </w:r>
      <w:r w:rsidR="00850182" w:rsidRPr="00626D46">
        <w:rPr>
          <w:rFonts w:ascii="Times New Roman" w:hAnsi="Times New Roman" w:cs="Times New Roman"/>
          <w:i/>
          <w:sz w:val="28"/>
          <w:szCs w:val="28"/>
        </w:rPr>
        <w:t>Strategický plán sociálního zač</w:t>
      </w:r>
      <w:r w:rsidR="002C6875">
        <w:rPr>
          <w:rFonts w:ascii="Times New Roman" w:hAnsi="Times New Roman" w:cs="Times New Roman"/>
          <w:i/>
          <w:sz w:val="28"/>
          <w:szCs w:val="28"/>
        </w:rPr>
        <w:t>leňování pro obec Větřní pro období</w:t>
      </w:r>
      <w:r w:rsidR="00850182" w:rsidRPr="00626D46">
        <w:rPr>
          <w:rFonts w:ascii="Times New Roman" w:hAnsi="Times New Roman" w:cs="Times New Roman"/>
          <w:i/>
          <w:sz w:val="28"/>
          <w:szCs w:val="28"/>
        </w:rPr>
        <w:t xml:space="preserve"> 2012-2</w:t>
      </w:r>
      <w:r w:rsidR="006C1484">
        <w:rPr>
          <w:rFonts w:ascii="Times New Roman" w:hAnsi="Times New Roman" w:cs="Times New Roman"/>
          <w:i/>
          <w:sz w:val="28"/>
          <w:szCs w:val="28"/>
        </w:rPr>
        <w:t>01</w:t>
      </w:r>
      <w:r w:rsidR="00850182" w:rsidRPr="00626D46">
        <w:rPr>
          <w:rFonts w:ascii="Times New Roman" w:hAnsi="Times New Roman" w:cs="Times New Roman"/>
          <w:i/>
          <w:sz w:val="28"/>
          <w:szCs w:val="28"/>
        </w:rPr>
        <w:t>3</w:t>
      </w:r>
      <w:r w:rsidR="00850182" w:rsidRPr="00626D46">
        <w:rPr>
          <w:rFonts w:ascii="Times New Roman" w:hAnsi="Times New Roman" w:cs="Times New Roman"/>
          <w:sz w:val="28"/>
          <w:szCs w:val="28"/>
        </w:rPr>
        <w:t xml:space="preserve">, který od září 2011 do srpna 2012 sestavovalo Lokální partnerství Větřní, a </w:t>
      </w:r>
      <w:r w:rsidR="00E337F0" w:rsidRPr="00626D46">
        <w:rPr>
          <w:rFonts w:ascii="Times New Roman" w:hAnsi="Times New Roman" w:cs="Times New Roman"/>
          <w:sz w:val="28"/>
          <w:szCs w:val="28"/>
        </w:rPr>
        <w:t xml:space="preserve">který byl </w:t>
      </w:r>
      <w:r w:rsidR="00A11EFD" w:rsidRPr="00626D46">
        <w:rPr>
          <w:rFonts w:ascii="Times New Roman" w:hAnsi="Times New Roman" w:cs="Times New Roman"/>
          <w:sz w:val="28"/>
          <w:szCs w:val="28"/>
        </w:rPr>
        <w:t>v září roku 201</w:t>
      </w:r>
      <w:r w:rsidR="00850182" w:rsidRPr="00626D46">
        <w:rPr>
          <w:rFonts w:ascii="Times New Roman" w:hAnsi="Times New Roman" w:cs="Times New Roman"/>
          <w:sz w:val="28"/>
          <w:szCs w:val="28"/>
        </w:rPr>
        <w:t>2 schválen zastupitelstvem obce</w:t>
      </w:r>
      <w:r w:rsidR="00850182" w:rsidRPr="00626D46">
        <w:rPr>
          <w:rStyle w:val="Znakapoznpodarou"/>
          <w:rFonts w:ascii="Times New Roman" w:hAnsi="Times New Roman" w:cs="Times New Roman"/>
          <w:sz w:val="28"/>
          <w:szCs w:val="28"/>
        </w:rPr>
        <w:footnoteReference w:id="1"/>
      </w:r>
      <w:r w:rsidRPr="00626D4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C6875" w:rsidRDefault="002C6875" w:rsidP="00E75257">
      <w:pPr>
        <w:pStyle w:val="Zkladntext"/>
        <w:jc w:val="both"/>
        <w:rPr>
          <w:b/>
          <w:bCs/>
          <w:sz w:val="24"/>
          <w:szCs w:val="24"/>
        </w:rPr>
      </w:pPr>
    </w:p>
    <w:p w:rsidR="00464FFB" w:rsidRDefault="00464FFB" w:rsidP="00E75257">
      <w:pPr>
        <w:pStyle w:val="Zkladntext"/>
        <w:jc w:val="both"/>
        <w:rPr>
          <w:b/>
          <w:bCs/>
          <w:sz w:val="24"/>
          <w:szCs w:val="24"/>
        </w:rPr>
      </w:pPr>
    </w:p>
    <w:p w:rsidR="00DA7224" w:rsidRPr="00DA7224" w:rsidRDefault="00DA7224" w:rsidP="00E75257">
      <w:pPr>
        <w:pStyle w:val="Zkladntext"/>
        <w:jc w:val="both"/>
        <w:rPr>
          <w:b/>
          <w:bCs/>
          <w:sz w:val="24"/>
          <w:szCs w:val="24"/>
        </w:rPr>
      </w:pPr>
      <w:r w:rsidRPr="00DA7224">
        <w:rPr>
          <w:b/>
          <w:bCs/>
          <w:sz w:val="24"/>
          <w:szCs w:val="24"/>
        </w:rPr>
        <w:t xml:space="preserve">AGENTURA PRO SOCIÁLNÍ ZAČLEŇOVÁNÍ </w:t>
      </w:r>
    </w:p>
    <w:p w:rsidR="00DA7224" w:rsidRPr="00DA7224" w:rsidRDefault="00DA7224" w:rsidP="00E75257">
      <w:pPr>
        <w:pStyle w:val="Zkladntext"/>
        <w:jc w:val="both"/>
        <w:rPr>
          <w:bCs/>
          <w:sz w:val="24"/>
          <w:szCs w:val="24"/>
        </w:rPr>
      </w:pPr>
    </w:p>
    <w:p w:rsidR="00DA7224" w:rsidRPr="00DA7224" w:rsidRDefault="00DA7224" w:rsidP="00E752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224">
        <w:rPr>
          <w:rFonts w:ascii="Times New Roman" w:hAnsi="Times New Roman" w:cs="Times New Roman"/>
          <w:sz w:val="24"/>
          <w:szCs w:val="24"/>
        </w:rPr>
        <w:t>Agentura pro sociální začleňování vznikla jako nástroj vlády České republiky a obcí při řešení problémů spjatých s existencí sociálně vyloučených lokalit a jako nástroj předcházení vzniku dalších takových lokalit. Jejím posláním je hledat a navrhovat integrační opatření relevantní konkrétním lokalitám a pomáhat aplikovat je v praxi včetně zp</w:t>
      </w:r>
      <w:r w:rsidR="006C34FF">
        <w:rPr>
          <w:rFonts w:ascii="Times New Roman" w:hAnsi="Times New Roman" w:cs="Times New Roman"/>
          <w:sz w:val="24"/>
          <w:szCs w:val="24"/>
        </w:rPr>
        <w:t>řístupnění finančních zdrojů na </w:t>
      </w:r>
      <w:r w:rsidRPr="00DA7224">
        <w:rPr>
          <w:rFonts w:ascii="Times New Roman" w:hAnsi="Times New Roman" w:cs="Times New Roman"/>
          <w:sz w:val="24"/>
          <w:szCs w:val="24"/>
        </w:rPr>
        <w:t xml:space="preserve">jejich realizaci. Agentura </w:t>
      </w:r>
      <w:r w:rsidR="006074FE">
        <w:rPr>
          <w:rFonts w:ascii="Times New Roman" w:hAnsi="Times New Roman" w:cs="Times New Roman"/>
          <w:sz w:val="24"/>
          <w:szCs w:val="24"/>
        </w:rPr>
        <w:t xml:space="preserve">(dále jen AZS) </w:t>
      </w:r>
      <w:r w:rsidRPr="00DA7224">
        <w:rPr>
          <w:rFonts w:ascii="Times New Roman" w:hAnsi="Times New Roman" w:cs="Times New Roman"/>
          <w:sz w:val="24"/>
          <w:szCs w:val="24"/>
        </w:rPr>
        <w:t xml:space="preserve">chce také přenášet příklady dobré praxe a podněty mezi lokalitami navzájem a také </w:t>
      </w:r>
      <w:r w:rsidR="006074FE">
        <w:rPr>
          <w:rFonts w:ascii="Times New Roman" w:hAnsi="Times New Roman" w:cs="Times New Roman"/>
          <w:sz w:val="24"/>
          <w:szCs w:val="24"/>
        </w:rPr>
        <w:t xml:space="preserve">mezi obcí a státem, koordinovat </w:t>
      </w:r>
      <w:proofErr w:type="spellStart"/>
      <w:r w:rsidR="006074FE">
        <w:rPr>
          <w:rFonts w:ascii="Times New Roman" w:hAnsi="Times New Roman" w:cs="Times New Roman"/>
          <w:sz w:val="24"/>
          <w:szCs w:val="24"/>
        </w:rPr>
        <w:t>inkluzi</w:t>
      </w:r>
      <w:r w:rsidRPr="00DA7224">
        <w:rPr>
          <w:rFonts w:ascii="Times New Roman" w:hAnsi="Times New Roman" w:cs="Times New Roman"/>
          <w:sz w:val="24"/>
          <w:szCs w:val="24"/>
        </w:rPr>
        <w:t>vní</w:t>
      </w:r>
      <w:proofErr w:type="spellEnd"/>
      <w:r w:rsidRPr="00DA7224">
        <w:rPr>
          <w:rFonts w:ascii="Times New Roman" w:hAnsi="Times New Roman" w:cs="Times New Roman"/>
          <w:sz w:val="24"/>
          <w:szCs w:val="24"/>
        </w:rPr>
        <w:t xml:space="preserve"> politiky resortů na centrální úrovni a integrační programy partnerů na úro</w:t>
      </w:r>
      <w:r w:rsidR="006074FE">
        <w:rPr>
          <w:rFonts w:ascii="Times New Roman" w:hAnsi="Times New Roman" w:cs="Times New Roman"/>
          <w:sz w:val="24"/>
          <w:szCs w:val="24"/>
        </w:rPr>
        <w:t xml:space="preserve">vni lokální tak, aby byl </w:t>
      </w:r>
      <w:r w:rsidRPr="00DA7224">
        <w:rPr>
          <w:rFonts w:ascii="Times New Roman" w:hAnsi="Times New Roman" w:cs="Times New Roman"/>
          <w:sz w:val="24"/>
          <w:szCs w:val="24"/>
        </w:rPr>
        <w:t>problém sociálního vyloučení řešen komplexně.</w:t>
      </w:r>
    </w:p>
    <w:p w:rsidR="00DA7224" w:rsidRPr="00DA7224" w:rsidRDefault="00DA7224" w:rsidP="00E752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5B87" w:rsidRDefault="00015B87" w:rsidP="00E752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7224" w:rsidRPr="00DA7224" w:rsidRDefault="00DA7224" w:rsidP="00E752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7224">
        <w:rPr>
          <w:rFonts w:ascii="Times New Roman" w:hAnsi="Times New Roman" w:cs="Times New Roman"/>
          <w:b/>
          <w:sz w:val="24"/>
          <w:szCs w:val="24"/>
        </w:rPr>
        <w:t>SOCIÁLNĚ VYLOUČENÁ LOKALITA</w:t>
      </w:r>
    </w:p>
    <w:p w:rsidR="00DA7224" w:rsidRPr="00DA7224" w:rsidRDefault="00DA7224" w:rsidP="00E752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7224" w:rsidRPr="00DA7224" w:rsidRDefault="00DA7224" w:rsidP="00E752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224">
        <w:rPr>
          <w:rFonts w:ascii="Times New Roman" w:hAnsi="Times New Roman" w:cs="Times New Roman"/>
          <w:sz w:val="24"/>
          <w:szCs w:val="24"/>
        </w:rPr>
        <w:t>Primární cílovou skupinou jsou místní aktéři na poli sociálního začleňování, tedy především obce, instituce státní správy, školská zařízeni, policejní složky a neziskové organizace (dále jen NNO) a spolky. Až sekundární cílovou skupinou jsou pak obyvatelé sociálně vyloučených lokalit (</w:t>
      </w:r>
      <w:r w:rsidR="00E75257">
        <w:rPr>
          <w:rFonts w:ascii="Times New Roman" w:hAnsi="Times New Roman" w:cs="Times New Roman"/>
          <w:sz w:val="24"/>
          <w:szCs w:val="24"/>
        </w:rPr>
        <w:t xml:space="preserve">dále jen SVL - </w:t>
      </w:r>
      <w:r w:rsidRPr="00DA7224">
        <w:rPr>
          <w:rFonts w:ascii="Times New Roman" w:hAnsi="Times New Roman" w:cs="Times New Roman"/>
          <w:sz w:val="24"/>
          <w:szCs w:val="24"/>
        </w:rPr>
        <w:t>ve větších městských lokalitách označované jako tzv. ghetta, které jsou osídleny především sociálně znevýhodnění jedinci a rodinami). Agentura se tedy ze svého poslání nevěnuje klientské práci v sociálně vyloučených lokalitách, ale vede místní partnery k práci s touto cílovou skupinou, poskytuje jim podporu a poradenství. V podmínkách České republiky tvoří většinu obyvatel sociálně vyloučených lok</w:t>
      </w:r>
      <w:r w:rsidR="006C34FF">
        <w:rPr>
          <w:rFonts w:ascii="Times New Roman" w:hAnsi="Times New Roman" w:cs="Times New Roman"/>
          <w:sz w:val="24"/>
          <w:szCs w:val="24"/>
        </w:rPr>
        <w:t>alit Romové, nicméně zdaleka ne </w:t>
      </w:r>
      <w:r w:rsidRPr="00DA7224">
        <w:rPr>
          <w:rFonts w:ascii="Times New Roman" w:hAnsi="Times New Roman" w:cs="Times New Roman"/>
          <w:sz w:val="24"/>
          <w:szCs w:val="24"/>
        </w:rPr>
        <w:t>vždy a všude jsou to pouze oni. Agentura proto neřeší problém sociálního začleňování jako etnický problém, ale v první řadě jako problém sociální, spo</w:t>
      </w:r>
      <w:r w:rsidR="006C34FF">
        <w:rPr>
          <w:rFonts w:ascii="Times New Roman" w:hAnsi="Times New Roman" w:cs="Times New Roman"/>
          <w:sz w:val="24"/>
          <w:szCs w:val="24"/>
        </w:rPr>
        <w:t>jený především se sídly, kde se </w:t>
      </w:r>
      <w:r w:rsidRPr="00DA7224">
        <w:rPr>
          <w:rFonts w:ascii="Times New Roman" w:hAnsi="Times New Roman" w:cs="Times New Roman"/>
          <w:sz w:val="24"/>
          <w:szCs w:val="24"/>
        </w:rPr>
        <w:t>koncentruje chudinské obyvatelstvo, a kde se kupí a prohlubují problémy specifického rázu, jako je dlouhodobá nezaměstnanost, sklon k sociálním patologiím, m</w:t>
      </w:r>
      <w:r w:rsidR="006C34FF">
        <w:rPr>
          <w:rFonts w:ascii="Times New Roman" w:hAnsi="Times New Roman" w:cs="Times New Roman"/>
          <w:sz w:val="24"/>
          <w:szCs w:val="24"/>
        </w:rPr>
        <w:t>alý důraz na </w:t>
      </w:r>
      <w:r w:rsidRPr="00DA7224">
        <w:rPr>
          <w:rFonts w:ascii="Times New Roman" w:hAnsi="Times New Roman" w:cs="Times New Roman"/>
          <w:sz w:val="24"/>
          <w:szCs w:val="24"/>
        </w:rPr>
        <w:t xml:space="preserve">vzdělání a další. </w:t>
      </w:r>
      <w:r w:rsidR="00464FFB">
        <w:rPr>
          <w:rFonts w:ascii="Times New Roman" w:hAnsi="Times New Roman" w:cs="Times New Roman"/>
          <w:sz w:val="24"/>
          <w:szCs w:val="24"/>
        </w:rPr>
        <w:t xml:space="preserve">Takové charakteristiky nalezneme ve všech sociálně vyloučených lokalitách nejen v ČR, ale všude ve světě, a hovoříme </w:t>
      </w:r>
      <w:r w:rsidR="00825559">
        <w:rPr>
          <w:rFonts w:ascii="Times New Roman" w:hAnsi="Times New Roman" w:cs="Times New Roman"/>
          <w:sz w:val="24"/>
          <w:szCs w:val="24"/>
        </w:rPr>
        <w:t xml:space="preserve">proto </w:t>
      </w:r>
      <w:r w:rsidR="00464FFB">
        <w:rPr>
          <w:rFonts w:ascii="Times New Roman" w:hAnsi="Times New Roman" w:cs="Times New Roman"/>
          <w:sz w:val="24"/>
          <w:szCs w:val="24"/>
        </w:rPr>
        <w:t xml:space="preserve">o tzv. kultuře chudoby. </w:t>
      </w:r>
    </w:p>
    <w:p w:rsidR="00015B87" w:rsidRDefault="00015B87" w:rsidP="00E75257">
      <w:pPr>
        <w:pStyle w:val="Zkladntext"/>
        <w:jc w:val="both"/>
        <w:rPr>
          <w:bCs/>
          <w:sz w:val="24"/>
          <w:szCs w:val="24"/>
        </w:rPr>
      </w:pPr>
    </w:p>
    <w:p w:rsidR="00F672B0" w:rsidRDefault="0083751E" w:rsidP="00E75257">
      <w:pPr>
        <w:pStyle w:val="Zkladntext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Pro úspěšnost integračních snah zaměřených na jakékoli minority je </w:t>
      </w:r>
      <w:r w:rsidR="00464FFB">
        <w:rPr>
          <w:bCs/>
          <w:sz w:val="24"/>
          <w:szCs w:val="24"/>
        </w:rPr>
        <w:t xml:space="preserve">současně </w:t>
      </w:r>
      <w:r>
        <w:rPr>
          <w:bCs/>
          <w:sz w:val="24"/>
          <w:szCs w:val="24"/>
        </w:rPr>
        <w:t>výhodou znalost jej</w:t>
      </w:r>
      <w:r w:rsidR="00825559">
        <w:rPr>
          <w:bCs/>
          <w:sz w:val="24"/>
          <w:szCs w:val="24"/>
        </w:rPr>
        <w:t xml:space="preserve">ich </w:t>
      </w:r>
      <w:proofErr w:type="spellStart"/>
      <w:r w:rsidR="00825559">
        <w:rPr>
          <w:bCs/>
          <w:sz w:val="24"/>
          <w:szCs w:val="24"/>
        </w:rPr>
        <w:t>socio</w:t>
      </w:r>
      <w:proofErr w:type="spellEnd"/>
      <w:r w:rsidR="00825559">
        <w:rPr>
          <w:bCs/>
          <w:sz w:val="24"/>
          <w:szCs w:val="24"/>
        </w:rPr>
        <w:t>-kulturních odlišností</w:t>
      </w:r>
      <w:r>
        <w:rPr>
          <w:bCs/>
          <w:sz w:val="24"/>
          <w:szCs w:val="24"/>
        </w:rPr>
        <w:t>. U Romů</w:t>
      </w:r>
      <w:r w:rsidR="00464FFB">
        <w:rPr>
          <w:bCs/>
          <w:sz w:val="24"/>
          <w:szCs w:val="24"/>
        </w:rPr>
        <w:t>, kteří do Čech přišli před desítkami let většinou z prostředí slovenských venkovských osad,</w:t>
      </w:r>
      <w:r>
        <w:rPr>
          <w:bCs/>
          <w:sz w:val="24"/>
          <w:szCs w:val="24"/>
        </w:rPr>
        <w:t xml:space="preserve"> je to např. tradiční klíčová role širší rodiny a neformálních autorit, nedůvěra k majoritním institucím, rodinné hospodaření zaměřené spíše na krátkodobý horizont, přežitky kastovn</w:t>
      </w:r>
      <w:r w:rsidR="00825559">
        <w:rPr>
          <w:bCs/>
          <w:sz w:val="24"/>
          <w:szCs w:val="24"/>
        </w:rPr>
        <w:t>ího systému v podobě dělení na tzv. “čisté“ a “</w:t>
      </w:r>
      <w:r>
        <w:rPr>
          <w:bCs/>
          <w:sz w:val="24"/>
          <w:szCs w:val="24"/>
        </w:rPr>
        <w:t xml:space="preserve">špinavé“. </w:t>
      </w:r>
      <w:r w:rsidR="00464FFB">
        <w:rPr>
          <w:bCs/>
          <w:sz w:val="24"/>
          <w:szCs w:val="24"/>
        </w:rPr>
        <w:t xml:space="preserve">Zejména pro práci s dětmi a mládeží je důležité </w:t>
      </w:r>
      <w:r w:rsidR="00825559">
        <w:rPr>
          <w:bCs/>
          <w:sz w:val="24"/>
          <w:szCs w:val="24"/>
        </w:rPr>
        <w:t>vědět, že i pro mladou</w:t>
      </w:r>
      <w:r>
        <w:rPr>
          <w:bCs/>
          <w:sz w:val="24"/>
          <w:szCs w:val="24"/>
        </w:rPr>
        <w:t xml:space="preserve"> generaci Romů</w:t>
      </w:r>
      <w:r w:rsidR="00825559">
        <w:rPr>
          <w:bCs/>
          <w:sz w:val="24"/>
          <w:szCs w:val="24"/>
        </w:rPr>
        <w:t>, a zejména těch vyrůstajících v sociálně spíše uzavřených ghettech,</w:t>
      </w:r>
      <w:r>
        <w:rPr>
          <w:bCs/>
          <w:sz w:val="24"/>
          <w:szCs w:val="24"/>
        </w:rPr>
        <w:t xml:space="preserve"> je stále důležité užívání romštiny v každodenním kontaktu</w:t>
      </w:r>
      <w:r w:rsidR="00464FFB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a například děti, které přicházejí do školy bez předškolní přípravy ovlivněny zejména</w:t>
      </w:r>
      <w:r w:rsidR="00825559">
        <w:rPr>
          <w:bCs/>
          <w:sz w:val="24"/>
          <w:szCs w:val="24"/>
        </w:rPr>
        <w:t xml:space="preserve"> rodinou, často komunikují více</w:t>
      </w:r>
      <w:r>
        <w:rPr>
          <w:bCs/>
          <w:sz w:val="24"/>
          <w:szCs w:val="24"/>
        </w:rPr>
        <w:t xml:space="preserve"> romsky než česky. </w:t>
      </w:r>
    </w:p>
    <w:p w:rsidR="00F672B0" w:rsidRDefault="00F672B0" w:rsidP="00E75257">
      <w:pPr>
        <w:pStyle w:val="Zkladntext"/>
        <w:jc w:val="both"/>
        <w:rPr>
          <w:bCs/>
          <w:sz w:val="24"/>
          <w:szCs w:val="24"/>
        </w:rPr>
      </w:pPr>
    </w:p>
    <w:p w:rsidR="00464FFB" w:rsidRDefault="00464FFB" w:rsidP="00E752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7224" w:rsidRPr="00DA7224" w:rsidRDefault="00DA7224" w:rsidP="00E752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7224">
        <w:rPr>
          <w:rFonts w:ascii="Times New Roman" w:hAnsi="Times New Roman" w:cs="Times New Roman"/>
          <w:b/>
          <w:sz w:val="24"/>
          <w:szCs w:val="24"/>
        </w:rPr>
        <w:t xml:space="preserve">LOKÁLNÍ PARTNERSTVÍ </w:t>
      </w:r>
    </w:p>
    <w:p w:rsidR="00DA7224" w:rsidRPr="00DA7224" w:rsidRDefault="00DA7224" w:rsidP="00E752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A7224" w:rsidRPr="00DA7224" w:rsidRDefault="00DA7224" w:rsidP="00E752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224">
        <w:rPr>
          <w:rFonts w:ascii="Times New Roman" w:hAnsi="Times New Roman" w:cs="Times New Roman"/>
          <w:b/>
          <w:bCs/>
          <w:sz w:val="24"/>
          <w:szCs w:val="24"/>
        </w:rPr>
        <w:t xml:space="preserve">Strategický plán sociálního začleňování pro obec </w:t>
      </w:r>
      <w:r w:rsidRPr="00DA7224">
        <w:rPr>
          <w:rFonts w:ascii="Times New Roman" w:hAnsi="Times New Roman" w:cs="Times New Roman"/>
          <w:sz w:val="24"/>
          <w:szCs w:val="24"/>
        </w:rPr>
        <w:t xml:space="preserve">představuje soubor opatření, která je šitý na míru potřebám města Větřní, resp. procesu sociálního začleňování v této lokalitě. Součástí plánu je také postup realizace těchto opatření. </w:t>
      </w:r>
    </w:p>
    <w:p w:rsidR="00DA7224" w:rsidRPr="00DA7224" w:rsidRDefault="00DA7224" w:rsidP="00E752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7224" w:rsidRPr="00DA7224" w:rsidRDefault="00DA7224" w:rsidP="00E752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224">
        <w:rPr>
          <w:rFonts w:ascii="Times New Roman" w:hAnsi="Times New Roman" w:cs="Times New Roman"/>
          <w:b/>
          <w:bCs/>
          <w:sz w:val="24"/>
          <w:szCs w:val="24"/>
        </w:rPr>
        <w:t xml:space="preserve">Lokální partnerství </w:t>
      </w:r>
      <w:r w:rsidR="00015B87">
        <w:rPr>
          <w:rFonts w:ascii="Times New Roman" w:hAnsi="Times New Roman" w:cs="Times New Roman"/>
          <w:bCs/>
          <w:sz w:val="24"/>
          <w:szCs w:val="24"/>
        </w:rPr>
        <w:t>(</w:t>
      </w:r>
      <w:r w:rsidR="00015B87" w:rsidRPr="00015B87">
        <w:rPr>
          <w:rFonts w:ascii="Times New Roman" w:hAnsi="Times New Roman" w:cs="Times New Roman"/>
          <w:bCs/>
          <w:sz w:val="24"/>
          <w:szCs w:val="24"/>
        </w:rPr>
        <w:t>LP)</w:t>
      </w:r>
      <w:r w:rsidR="00015B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A7224">
        <w:rPr>
          <w:rFonts w:ascii="Times New Roman" w:hAnsi="Times New Roman" w:cs="Times New Roman"/>
          <w:sz w:val="24"/>
          <w:szCs w:val="24"/>
        </w:rPr>
        <w:t>je platforma, kde dochází k pravidelnému setkávání zástupců obce a dalších aktérů, kteří jsou nebo mohou být zaangažováni v procesu sociálního začleň</w:t>
      </w:r>
      <w:r w:rsidR="00E75257">
        <w:rPr>
          <w:rFonts w:ascii="Times New Roman" w:hAnsi="Times New Roman" w:cs="Times New Roman"/>
          <w:sz w:val="24"/>
          <w:szCs w:val="24"/>
        </w:rPr>
        <w:t>ování, tedy institucí veřejné sféry, neziskových organizací (dále jen NO) a dalších</w:t>
      </w:r>
      <w:r w:rsidR="006C34FF">
        <w:rPr>
          <w:rFonts w:ascii="Times New Roman" w:hAnsi="Times New Roman" w:cs="Times New Roman"/>
          <w:sz w:val="24"/>
          <w:szCs w:val="24"/>
        </w:rPr>
        <w:t>.</w:t>
      </w:r>
      <w:r w:rsidR="00E752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7224" w:rsidRPr="00DA7224" w:rsidRDefault="00DA7224" w:rsidP="00E75257">
      <w:pPr>
        <w:pStyle w:val="Zkladntext"/>
        <w:jc w:val="both"/>
        <w:rPr>
          <w:bCs/>
          <w:sz w:val="24"/>
          <w:szCs w:val="24"/>
        </w:rPr>
      </w:pPr>
    </w:p>
    <w:p w:rsidR="00850182" w:rsidRPr="00DA7224" w:rsidRDefault="00850182" w:rsidP="00E75257">
      <w:pPr>
        <w:pStyle w:val="Zkladntext"/>
        <w:jc w:val="both"/>
        <w:rPr>
          <w:bCs/>
          <w:sz w:val="24"/>
          <w:szCs w:val="24"/>
        </w:rPr>
      </w:pPr>
      <w:r w:rsidRPr="00DA7224">
        <w:rPr>
          <w:bCs/>
          <w:sz w:val="24"/>
          <w:szCs w:val="24"/>
        </w:rPr>
        <w:t xml:space="preserve">Aktivními členy Lokálního partnerství Větřní, kteří se podíleli na vzniku navazujícího Plánu na léta 2014-2015, jsou: </w:t>
      </w:r>
    </w:p>
    <w:p w:rsidR="00850182" w:rsidRPr="00DA7224" w:rsidRDefault="00DA7224" w:rsidP="00E7525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224">
        <w:rPr>
          <w:rFonts w:ascii="Times New Roman" w:hAnsi="Times New Roman" w:cs="Times New Roman"/>
          <w:sz w:val="24"/>
          <w:szCs w:val="24"/>
        </w:rPr>
        <w:t xml:space="preserve">Obecní úřad </w:t>
      </w:r>
      <w:r w:rsidR="00850182" w:rsidRPr="00DA7224">
        <w:rPr>
          <w:rFonts w:ascii="Times New Roman" w:hAnsi="Times New Roman" w:cs="Times New Roman"/>
          <w:sz w:val="24"/>
          <w:szCs w:val="24"/>
        </w:rPr>
        <w:t>Větřní</w:t>
      </w:r>
    </w:p>
    <w:p w:rsidR="00850182" w:rsidRPr="00DA7224" w:rsidRDefault="00850182" w:rsidP="00E7525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224">
        <w:rPr>
          <w:rFonts w:ascii="Times New Roman" w:hAnsi="Times New Roman" w:cs="Times New Roman"/>
          <w:sz w:val="24"/>
          <w:szCs w:val="24"/>
        </w:rPr>
        <w:t xml:space="preserve">Městský úřad Český Krumlov </w:t>
      </w:r>
    </w:p>
    <w:p w:rsidR="00850182" w:rsidRPr="00DA7224" w:rsidRDefault="00850182" w:rsidP="00E7525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224">
        <w:rPr>
          <w:rFonts w:ascii="Times New Roman" w:hAnsi="Times New Roman" w:cs="Times New Roman"/>
          <w:sz w:val="24"/>
          <w:szCs w:val="24"/>
        </w:rPr>
        <w:t>Úřad práce, kontaktní pracoviště Český Krumlov</w:t>
      </w:r>
    </w:p>
    <w:p w:rsidR="00850182" w:rsidRPr="00DA7224" w:rsidRDefault="00850182" w:rsidP="00E7525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224">
        <w:rPr>
          <w:rFonts w:ascii="Times New Roman" w:hAnsi="Times New Roman" w:cs="Times New Roman"/>
          <w:sz w:val="24"/>
          <w:szCs w:val="24"/>
        </w:rPr>
        <w:t xml:space="preserve">Základní škola a Mateřská škola Větřní </w:t>
      </w:r>
    </w:p>
    <w:p w:rsidR="00850182" w:rsidRPr="00DA7224" w:rsidRDefault="00850182" w:rsidP="00E7525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224">
        <w:rPr>
          <w:rFonts w:ascii="Times New Roman" w:hAnsi="Times New Roman" w:cs="Times New Roman"/>
          <w:sz w:val="24"/>
          <w:szCs w:val="24"/>
        </w:rPr>
        <w:t xml:space="preserve">Lačho Lav Větřní, </w:t>
      </w:r>
      <w:proofErr w:type="gramStart"/>
      <w:r w:rsidRPr="00DA7224">
        <w:rPr>
          <w:rFonts w:ascii="Times New Roman" w:hAnsi="Times New Roman" w:cs="Times New Roman"/>
          <w:sz w:val="24"/>
          <w:szCs w:val="24"/>
        </w:rPr>
        <w:t>o.s.</w:t>
      </w:r>
      <w:proofErr w:type="gramEnd"/>
      <w:r w:rsidRPr="00DA72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0182" w:rsidRPr="00DA7224" w:rsidRDefault="00850182" w:rsidP="00E7525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224">
        <w:rPr>
          <w:rFonts w:ascii="Times New Roman" w:hAnsi="Times New Roman" w:cs="Times New Roman"/>
          <w:sz w:val="24"/>
          <w:szCs w:val="24"/>
        </w:rPr>
        <w:t xml:space="preserve">Aver Drom – Jiná cesta Větřní, </w:t>
      </w:r>
      <w:proofErr w:type="gramStart"/>
      <w:r w:rsidRPr="00DA7224">
        <w:rPr>
          <w:rFonts w:ascii="Times New Roman" w:hAnsi="Times New Roman" w:cs="Times New Roman"/>
          <w:sz w:val="24"/>
          <w:szCs w:val="24"/>
        </w:rPr>
        <w:t>o.s.</w:t>
      </w:r>
      <w:proofErr w:type="gramEnd"/>
      <w:r w:rsidRPr="00DA72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5559" w:rsidRDefault="00850182" w:rsidP="00E7525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224">
        <w:rPr>
          <w:rFonts w:ascii="Times New Roman" w:hAnsi="Times New Roman" w:cs="Times New Roman"/>
          <w:sz w:val="24"/>
          <w:szCs w:val="24"/>
        </w:rPr>
        <w:t xml:space="preserve">KoCeRo – komunitní centrum Rovnost, o.p.s. </w:t>
      </w:r>
    </w:p>
    <w:p w:rsidR="00850182" w:rsidRPr="00DA7224" w:rsidRDefault="00850182" w:rsidP="00E7525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224">
        <w:rPr>
          <w:rFonts w:ascii="Times New Roman" w:hAnsi="Times New Roman" w:cs="Times New Roman"/>
          <w:sz w:val="24"/>
          <w:szCs w:val="24"/>
        </w:rPr>
        <w:t xml:space="preserve">Informační centrum občanského sektoru Český Krumlov, </w:t>
      </w:r>
      <w:proofErr w:type="gramStart"/>
      <w:r w:rsidRPr="00DA7224">
        <w:rPr>
          <w:rFonts w:ascii="Times New Roman" w:hAnsi="Times New Roman" w:cs="Times New Roman"/>
          <w:sz w:val="24"/>
          <w:szCs w:val="24"/>
        </w:rPr>
        <w:t>o.s.</w:t>
      </w:r>
      <w:proofErr w:type="gramEnd"/>
      <w:r w:rsidRPr="00DA72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7224" w:rsidRPr="00DA7224" w:rsidRDefault="00850182" w:rsidP="00E7525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224">
        <w:rPr>
          <w:rFonts w:ascii="Times New Roman" w:hAnsi="Times New Roman" w:cs="Times New Roman"/>
          <w:sz w:val="24"/>
          <w:szCs w:val="24"/>
        </w:rPr>
        <w:t xml:space="preserve">Centrum pro pomoc dětem a mládeži Český Krumlov, o.p.s. </w:t>
      </w:r>
    </w:p>
    <w:p w:rsidR="00850182" w:rsidRPr="00DA7224" w:rsidRDefault="00850182" w:rsidP="00E7525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224">
        <w:rPr>
          <w:rFonts w:ascii="Times New Roman" w:hAnsi="Times New Roman" w:cs="Times New Roman"/>
          <w:sz w:val="24"/>
          <w:szCs w:val="24"/>
        </w:rPr>
        <w:t xml:space="preserve">Krajský úřad Jihočeského kraje- odbor soc. věcí </w:t>
      </w:r>
    </w:p>
    <w:p w:rsidR="00DA7224" w:rsidRPr="00C14AEE" w:rsidRDefault="00850182" w:rsidP="00E7525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224">
        <w:rPr>
          <w:rFonts w:ascii="Times New Roman" w:hAnsi="Times New Roman" w:cs="Times New Roman"/>
          <w:sz w:val="24"/>
          <w:szCs w:val="24"/>
        </w:rPr>
        <w:t xml:space="preserve">Agentura pro sociální začleňování </w:t>
      </w:r>
    </w:p>
    <w:p w:rsidR="006C34FF" w:rsidRDefault="00DA7224" w:rsidP="00E7525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F6E">
        <w:rPr>
          <w:rFonts w:ascii="Times New Roman" w:hAnsi="Times New Roman" w:cs="Times New Roman"/>
          <w:b/>
          <w:bCs/>
          <w:sz w:val="24"/>
          <w:szCs w:val="24"/>
        </w:rPr>
        <w:t xml:space="preserve">Strategické plánování </w:t>
      </w:r>
      <w:r w:rsidRPr="00AD2F6E">
        <w:rPr>
          <w:rFonts w:ascii="Times New Roman" w:hAnsi="Times New Roman" w:cs="Times New Roman"/>
          <w:sz w:val="24"/>
          <w:szCs w:val="24"/>
        </w:rPr>
        <w:t>je proces, který slouží k identifikaci problému a k určení a vytvoření nástrojů/postupů k jejich řešení. Strategický plán stanovu</w:t>
      </w:r>
      <w:r w:rsidR="006C34FF">
        <w:rPr>
          <w:rFonts w:ascii="Times New Roman" w:hAnsi="Times New Roman" w:cs="Times New Roman"/>
          <w:sz w:val="24"/>
          <w:szCs w:val="24"/>
        </w:rPr>
        <w:t>je cíle, termíny a nástroje pro </w:t>
      </w:r>
      <w:r w:rsidRPr="00AD2F6E">
        <w:rPr>
          <w:rFonts w:ascii="Times New Roman" w:hAnsi="Times New Roman" w:cs="Times New Roman"/>
          <w:sz w:val="24"/>
          <w:szCs w:val="24"/>
        </w:rPr>
        <w:t xml:space="preserve">realizaci cílů. V procesu strategického plánování byly </w:t>
      </w:r>
      <w:r w:rsidR="006C34FF">
        <w:rPr>
          <w:rFonts w:ascii="Times New Roman" w:hAnsi="Times New Roman" w:cs="Times New Roman"/>
          <w:sz w:val="24"/>
          <w:szCs w:val="24"/>
        </w:rPr>
        <w:t>definovány prioritní problémy v </w:t>
      </w:r>
      <w:r w:rsidRPr="00AD2F6E">
        <w:rPr>
          <w:rFonts w:ascii="Times New Roman" w:hAnsi="Times New Roman" w:cs="Times New Roman"/>
          <w:sz w:val="24"/>
          <w:szCs w:val="24"/>
        </w:rPr>
        <w:t>základních oblastech sociálního vyloučení</w:t>
      </w:r>
      <w:r w:rsidR="00C14AEE">
        <w:rPr>
          <w:rFonts w:ascii="Times New Roman" w:hAnsi="Times New Roman" w:cs="Times New Roman"/>
          <w:sz w:val="24"/>
          <w:szCs w:val="24"/>
        </w:rPr>
        <w:t xml:space="preserve"> (viz </w:t>
      </w:r>
      <w:r w:rsidR="00C14AEE" w:rsidRPr="00C14AEE">
        <w:rPr>
          <w:rFonts w:ascii="Times New Roman" w:hAnsi="Times New Roman" w:cs="Times New Roman"/>
          <w:i/>
          <w:sz w:val="24"/>
          <w:szCs w:val="24"/>
        </w:rPr>
        <w:t>Strategický plán…na léta 2012-213</w:t>
      </w:r>
      <w:r w:rsidR="00C14AEE">
        <w:rPr>
          <w:rFonts w:ascii="Times New Roman" w:hAnsi="Times New Roman" w:cs="Times New Roman"/>
          <w:sz w:val="24"/>
          <w:szCs w:val="24"/>
        </w:rPr>
        <w:t>)</w:t>
      </w:r>
      <w:r w:rsidRPr="00AD2F6E">
        <w:rPr>
          <w:rFonts w:ascii="Times New Roman" w:hAnsi="Times New Roman" w:cs="Times New Roman"/>
          <w:sz w:val="24"/>
          <w:szCs w:val="24"/>
        </w:rPr>
        <w:t>. Členové Lokálního partnerství V</w:t>
      </w:r>
      <w:r w:rsidR="00E75257">
        <w:rPr>
          <w:rFonts w:ascii="Times New Roman" w:hAnsi="Times New Roman" w:cs="Times New Roman"/>
          <w:sz w:val="24"/>
          <w:szCs w:val="24"/>
        </w:rPr>
        <w:t>ětřní</w:t>
      </w:r>
      <w:r w:rsidRPr="00AD2F6E">
        <w:rPr>
          <w:rFonts w:ascii="Times New Roman" w:hAnsi="Times New Roman" w:cs="Times New Roman"/>
          <w:sz w:val="24"/>
          <w:szCs w:val="24"/>
        </w:rPr>
        <w:t xml:space="preserve"> pracovali na </w:t>
      </w:r>
      <w:r w:rsidRPr="00825559">
        <w:rPr>
          <w:rFonts w:ascii="Times New Roman" w:hAnsi="Times New Roman" w:cs="Times New Roman"/>
          <w:i/>
          <w:sz w:val="24"/>
          <w:szCs w:val="24"/>
        </w:rPr>
        <w:t>Strategickém plánu</w:t>
      </w:r>
      <w:r w:rsidRPr="00AD2F6E">
        <w:rPr>
          <w:rFonts w:ascii="Times New Roman" w:hAnsi="Times New Roman" w:cs="Times New Roman"/>
          <w:sz w:val="24"/>
          <w:szCs w:val="24"/>
        </w:rPr>
        <w:t xml:space="preserve"> </w:t>
      </w:r>
      <w:r w:rsidR="00C14AEE">
        <w:rPr>
          <w:rFonts w:ascii="Times New Roman" w:hAnsi="Times New Roman" w:cs="Times New Roman"/>
          <w:sz w:val="24"/>
          <w:szCs w:val="24"/>
        </w:rPr>
        <w:t xml:space="preserve">jednak formou jednání Lokálního partnerství, tak také </w:t>
      </w:r>
      <w:r w:rsidRPr="00AD2F6E">
        <w:rPr>
          <w:rFonts w:ascii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D2F6E">
        <w:rPr>
          <w:rFonts w:ascii="Times New Roman" w:hAnsi="Times New Roman" w:cs="Times New Roman"/>
          <w:sz w:val="24"/>
          <w:szCs w:val="24"/>
        </w:rPr>
        <w:t xml:space="preserve"> pracovních skupinách</w:t>
      </w:r>
      <w:r w:rsidR="006C34FF">
        <w:rPr>
          <w:rFonts w:ascii="Times New Roman" w:hAnsi="Times New Roman" w:cs="Times New Roman"/>
          <w:sz w:val="24"/>
          <w:szCs w:val="24"/>
        </w:rPr>
        <w:t>, které byly sestaveny tak, aby </w:t>
      </w:r>
      <w:r w:rsidRPr="00AD2F6E">
        <w:rPr>
          <w:rFonts w:ascii="Times New Roman" w:hAnsi="Times New Roman" w:cs="Times New Roman"/>
          <w:sz w:val="24"/>
          <w:szCs w:val="24"/>
        </w:rPr>
        <w:t xml:space="preserve">reflektovaly klíčové oblasti pro řešení </w:t>
      </w:r>
      <w:r w:rsidR="00C14AEE">
        <w:rPr>
          <w:rFonts w:ascii="Times New Roman" w:hAnsi="Times New Roman" w:cs="Times New Roman"/>
          <w:sz w:val="24"/>
          <w:szCs w:val="24"/>
        </w:rPr>
        <w:t xml:space="preserve">problematiky sociálního začleňování. </w:t>
      </w:r>
    </w:p>
    <w:p w:rsidR="00E75257" w:rsidRDefault="00E75257" w:rsidP="00E752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Jedná se o</w:t>
      </w:r>
    </w:p>
    <w:p w:rsidR="00DA7224" w:rsidRPr="00C14AEE" w:rsidRDefault="00DA7224" w:rsidP="00E752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AEE">
        <w:rPr>
          <w:rFonts w:ascii="Times New Roman" w:hAnsi="Times New Roman" w:cs="Times New Roman"/>
          <w:sz w:val="24"/>
          <w:szCs w:val="24"/>
        </w:rPr>
        <w:t xml:space="preserve">1) pracovní skupinu pro bydlení a zaměstnanost </w:t>
      </w:r>
    </w:p>
    <w:p w:rsidR="00DA7224" w:rsidRPr="00C14AEE" w:rsidRDefault="00DA7224" w:rsidP="00E752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AEE">
        <w:rPr>
          <w:rFonts w:ascii="Times New Roman" w:hAnsi="Times New Roman" w:cs="Times New Roman"/>
          <w:sz w:val="24"/>
          <w:szCs w:val="24"/>
        </w:rPr>
        <w:t>2) pracovní skupinu pro vzdělávání</w:t>
      </w:r>
      <w:r w:rsidR="00C14AEE" w:rsidRPr="00C14AEE">
        <w:rPr>
          <w:rFonts w:ascii="Times New Roman" w:hAnsi="Times New Roman" w:cs="Times New Roman"/>
          <w:sz w:val="24"/>
          <w:szCs w:val="24"/>
        </w:rPr>
        <w:t xml:space="preserve"> a volný čas</w:t>
      </w:r>
      <w:r w:rsidRPr="00C14AEE">
        <w:rPr>
          <w:rFonts w:ascii="Times New Roman" w:hAnsi="Times New Roman" w:cs="Times New Roman"/>
          <w:sz w:val="24"/>
          <w:szCs w:val="24"/>
        </w:rPr>
        <w:t>, bezpečnost a sociální služby</w:t>
      </w:r>
    </w:p>
    <w:p w:rsidR="00DA7224" w:rsidRPr="00AD2F6E" w:rsidRDefault="00DA7224" w:rsidP="00E752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7224" w:rsidRPr="00AD2F6E" w:rsidRDefault="00DA7224" w:rsidP="00E752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F6E">
        <w:rPr>
          <w:rFonts w:ascii="Times New Roman" w:hAnsi="Times New Roman" w:cs="Times New Roman"/>
          <w:sz w:val="24"/>
          <w:szCs w:val="24"/>
        </w:rPr>
        <w:t>Po fázi plánování následuje nastartování konkrétních aktivit. To, jak budou tyto aktivity realizovány a kdo je bude realizovat, je také předmětem jednání Lokálního partnerství a pracovních skupin.</w:t>
      </w:r>
    </w:p>
    <w:p w:rsidR="00DA7224" w:rsidRPr="00AD2F6E" w:rsidRDefault="00DA7224" w:rsidP="00E752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7224" w:rsidRPr="005E4E7A" w:rsidRDefault="00DA7224" w:rsidP="00E752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E7A">
        <w:rPr>
          <w:rFonts w:ascii="Times New Roman" w:hAnsi="Times New Roman" w:cs="Times New Roman"/>
          <w:sz w:val="24"/>
          <w:szCs w:val="24"/>
        </w:rPr>
        <w:t xml:space="preserve">Opatření a aktivity </w:t>
      </w:r>
      <w:r w:rsidRPr="00825559">
        <w:rPr>
          <w:rFonts w:ascii="Times New Roman" w:hAnsi="Times New Roman" w:cs="Times New Roman"/>
          <w:i/>
          <w:sz w:val="24"/>
          <w:szCs w:val="24"/>
        </w:rPr>
        <w:t>Strategického plánu</w:t>
      </w:r>
      <w:r w:rsidRPr="005E4E7A">
        <w:rPr>
          <w:rFonts w:ascii="Times New Roman" w:hAnsi="Times New Roman" w:cs="Times New Roman"/>
          <w:sz w:val="24"/>
          <w:szCs w:val="24"/>
        </w:rPr>
        <w:t xml:space="preserve"> jsou členěny do 5 hlavních oblastí:</w:t>
      </w:r>
    </w:p>
    <w:p w:rsidR="00DA7224" w:rsidRPr="005E4E7A" w:rsidRDefault="00DA7224" w:rsidP="00E752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E7A">
        <w:rPr>
          <w:rFonts w:ascii="Times New Roman" w:hAnsi="Times New Roman" w:cs="Times New Roman"/>
          <w:sz w:val="24"/>
          <w:szCs w:val="24"/>
        </w:rPr>
        <w:t>1) zaměstnávání</w:t>
      </w:r>
    </w:p>
    <w:p w:rsidR="00DA7224" w:rsidRPr="005E4E7A" w:rsidRDefault="00DA7224" w:rsidP="00E752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E7A">
        <w:rPr>
          <w:rFonts w:ascii="Times New Roman" w:hAnsi="Times New Roman" w:cs="Times New Roman"/>
          <w:sz w:val="24"/>
          <w:szCs w:val="24"/>
        </w:rPr>
        <w:t>2) bydlení</w:t>
      </w:r>
    </w:p>
    <w:p w:rsidR="00DA7224" w:rsidRPr="005E4E7A" w:rsidRDefault="00DA7224" w:rsidP="00E752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E7A">
        <w:rPr>
          <w:rFonts w:ascii="Times New Roman" w:hAnsi="Times New Roman" w:cs="Times New Roman"/>
          <w:sz w:val="24"/>
          <w:szCs w:val="24"/>
        </w:rPr>
        <w:t>3) vzdělávání</w:t>
      </w:r>
    </w:p>
    <w:p w:rsidR="00DA7224" w:rsidRPr="005E4E7A" w:rsidRDefault="00DA7224" w:rsidP="00E752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E7A">
        <w:rPr>
          <w:rFonts w:ascii="Times New Roman" w:hAnsi="Times New Roman" w:cs="Times New Roman"/>
          <w:sz w:val="24"/>
          <w:szCs w:val="24"/>
        </w:rPr>
        <w:t>4) bezpečnost</w:t>
      </w:r>
    </w:p>
    <w:p w:rsidR="00DA7224" w:rsidRDefault="00DA7224" w:rsidP="00E752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E7A">
        <w:rPr>
          <w:rFonts w:ascii="Times New Roman" w:hAnsi="Times New Roman" w:cs="Times New Roman"/>
          <w:sz w:val="24"/>
          <w:szCs w:val="24"/>
        </w:rPr>
        <w:t>5) sociální služby</w:t>
      </w:r>
    </w:p>
    <w:p w:rsidR="001F6FF9" w:rsidRPr="005E4E7A" w:rsidRDefault="001F6FF9" w:rsidP="00E752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7224" w:rsidRPr="00AD2F6E" w:rsidRDefault="00DA7224" w:rsidP="00E752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72B0" w:rsidRPr="00D62C5A" w:rsidRDefault="00F672B0" w:rsidP="00D62C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62C5A">
        <w:rPr>
          <w:rFonts w:ascii="Times New Roman" w:hAnsi="Times New Roman" w:cs="Times New Roman"/>
          <w:b/>
          <w:bCs/>
          <w:iCs/>
          <w:sz w:val="24"/>
          <w:szCs w:val="24"/>
        </w:rPr>
        <w:t>Schvá</w:t>
      </w:r>
      <w:r w:rsidR="00D62C5A">
        <w:rPr>
          <w:rFonts w:ascii="Times New Roman" w:hAnsi="Times New Roman" w:cs="Times New Roman"/>
          <w:b/>
          <w:bCs/>
          <w:iCs/>
          <w:sz w:val="24"/>
          <w:szCs w:val="24"/>
        </w:rPr>
        <w:t>lené priority</w:t>
      </w:r>
      <w:r w:rsidR="00D62C5A">
        <w:rPr>
          <w:rStyle w:val="Znakapoznpodarou"/>
          <w:rFonts w:ascii="Times New Roman" w:hAnsi="Times New Roman" w:cs="Times New Roman"/>
          <w:b/>
          <w:bCs/>
          <w:iCs/>
          <w:sz w:val="24"/>
          <w:szCs w:val="24"/>
        </w:rPr>
        <w:footnoteReference w:id="2"/>
      </w:r>
      <w:r w:rsidR="00D62C5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pro oblast BYDLENÍ</w:t>
      </w:r>
      <w:r w:rsidRPr="00D62C5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: </w:t>
      </w:r>
    </w:p>
    <w:p w:rsidR="00D62C5A" w:rsidRPr="00D62C5A" w:rsidRDefault="00D62C5A" w:rsidP="00D62C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1)</w:t>
      </w:r>
      <w:r w:rsidR="00533F9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F672B0" w:rsidRPr="00D62C5A">
        <w:rPr>
          <w:rFonts w:ascii="Times New Roman" w:hAnsi="Times New Roman" w:cs="Times New Roman"/>
          <w:bCs/>
          <w:iCs/>
          <w:sz w:val="24"/>
          <w:szCs w:val="24"/>
        </w:rPr>
        <w:t xml:space="preserve">stabilizace populace v obci </w:t>
      </w:r>
    </w:p>
    <w:p w:rsidR="00D62C5A" w:rsidRPr="00D62C5A" w:rsidRDefault="00D62C5A" w:rsidP="00D62C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2)</w:t>
      </w:r>
      <w:r w:rsidR="00533F9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62C5A">
        <w:rPr>
          <w:rFonts w:ascii="Times New Roman" w:hAnsi="Times New Roman" w:cs="Times New Roman"/>
          <w:bCs/>
          <w:iCs/>
          <w:sz w:val="24"/>
          <w:szCs w:val="24"/>
        </w:rPr>
        <w:t>o</w:t>
      </w:r>
      <w:r w:rsidR="00F672B0" w:rsidRPr="00D62C5A">
        <w:rPr>
          <w:rFonts w:ascii="Times New Roman" w:hAnsi="Times New Roman" w:cs="Times New Roman"/>
          <w:bCs/>
          <w:iCs/>
          <w:sz w:val="24"/>
          <w:szCs w:val="24"/>
        </w:rPr>
        <w:t>mezení migrace</w:t>
      </w:r>
    </w:p>
    <w:p w:rsidR="00D62C5A" w:rsidRDefault="00D62C5A" w:rsidP="00D62C5A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D62C5A" w:rsidRPr="00D62C5A" w:rsidRDefault="00D62C5A" w:rsidP="00D62C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62C5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Schválené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priority pro oblast ZAMĚSTNÁVÁNÍ</w:t>
      </w:r>
      <w:r w:rsidRPr="00D62C5A"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</w:p>
    <w:p w:rsidR="00D62C5A" w:rsidRDefault="00D62C5A" w:rsidP="00D62C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D62C5A" w:rsidRDefault="00D62C5A" w:rsidP="00D62C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1)</w:t>
      </w:r>
      <w:r w:rsidR="00533F9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zvýšit šance obyvatel SVL k nalezení pracovního uplatnění </w:t>
      </w:r>
    </w:p>
    <w:p w:rsidR="00D62C5A" w:rsidRPr="00D62C5A" w:rsidRDefault="00D62C5A" w:rsidP="00D62C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2) učinit obec atraktivnější pro potenciální zaměstnavatele </w:t>
      </w:r>
      <w:r w:rsidRPr="00D62C5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F672B0" w:rsidRPr="00D62C5A" w:rsidRDefault="00F672B0" w:rsidP="00D62C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62C5A">
        <w:rPr>
          <w:rFonts w:ascii="Times New Roman" w:hAnsi="Times New Roman" w:cs="Times New Roman"/>
          <w:b/>
          <w:bCs/>
          <w:iCs/>
          <w:sz w:val="24"/>
          <w:szCs w:val="24"/>
        </w:rPr>
        <w:t>Schválené</w:t>
      </w:r>
      <w:r w:rsidR="00D62C5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priority pro oblast BEZPEČNOST</w:t>
      </w:r>
      <w:r w:rsidRPr="00D62C5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: </w:t>
      </w:r>
    </w:p>
    <w:p w:rsidR="00F672B0" w:rsidRPr="00D62C5A" w:rsidRDefault="00D62C5A" w:rsidP="00D62C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1)</w:t>
      </w:r>
      <w:r w:rsidR="00533F9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62C5A">
        <w:rPr>
          <w:rFonts w:ascii="Times New Roman" w:hAnsi="Times New Roman" w:cs="Times New Roman"/>
          <w:bCs/>
          <w:iCs/>
          <w:sz w:val="24"/>
          <w:szCs w:val="24"/>
        </w:rPr>
        <w:t>zmírnit výskyt soc</w:t>
      </w:r>
      <w:r>
        <w:rPr>
          <w:rFonts w:ascii="Times New Roman" w:hAnsi="Times New Roman" w:cs="Times New Roman"/>
          <w:bCs/>
          <w:iCs/>
          <w:sz w:val="24"/>
          <w:szCs w:val="24"/>
        </w:rPr>
        <w:t>iálně-</w:t>
      </w:r>
      <w:r w:rsidRPr="00D62C5A">
        <w:rPr>
          <w:rFonts w:ascii="Times New Roman" w:hAnsi="Times New Roman" w:cs="Times New Roman"/>
          <w:bCs/>
          <w:iCs/>
          <w:sz w:val="24"/>
          <w:szCs w:val="24"/>
        </w:rPr>
        <w:t xml:space="preserve">patologických </w:t>
      </w:r>
      <w:r w:rsidR="00F672B0" w:rsidRPr="00D62C5A">
        <w:rPr>
          <w:rFonts w:ascii="Times New Roman" w:hAnsi="Times New Roman" w:cs="Times New Roman"/>
          <w:bCs/>
          <w:iCs/>
          <w:sz w:val="24"/>
          <w:szCs w:val="24"/>
        </w:rPr>
        <w:t xml:space="preserve">jevů v obci (drogy, prostituce, hazard) </w:t>
      </w:r>
    </w:p>
    <w:p w:rsidR="00F672B0" w:rsidRPr="00D62C5A" w:rsidRDefault="00D62C5A" w:rsidP="00D62C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2)</w:t>
      </w:r>
      <w:r w:rsidR="00533F9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F672B0" w:rsidRPr="00D62C5A">
        <w:rPr>
          <w:rFonts w:ascii="Times New Roman" w:hAnsi="Times New Roman" w:cs="Times New Roman"/>
          <w:bCs/>
          <w:iCs/>
          <w:sz w:val="24"/>
          <w:szCs w:val="24"/>
        </w:rPr>
        <w:t xml:space="preserve">prostřednictvím prevence posilovat vědomí obyvatel SVL o rizikovém chování </w:t>
      </w:r>
    </w:p>
    <w:p w:rsidR="00D62C5A" w:rsidRDefault="00D62C5A" w:rsidP="00D62C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3)</w:t>
      </w:r>
      <w:r w:rsidR="00533F9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F672B0" w:rsidRPr="00D62C5A">
        <w:rPr>
          <w:rFonts w:ascii="Times New Roman" w:hAnsi="Times New Roman" w:cs="Times New Roman"/>
          <w:bCs/>
          <w:iCs/>
          <w:sz w:val="24"/>
          <w:szCs w:val="24"/>
        </w:rPr>
        <w:t>rovnováha prevence a repr</w:t>
      </w:r>
      <w:r>
        <w:rPr>
          <w:rFonts w:ascii="Times New Roman" w:hAnsi="Times New Roman" w:cs="Times New Roman"/>
          <w:bCs/>
          <w:iCs/>
          <w:sz w:val="24"/>
          <w:szCs w:val="24"/>
        </w:rPr>
        <w:t>ese, jejich vzájemné doplňování</w:t>
      </w:r>
    </w:p>
    <w:p w:rsidR="00D62C5A" w:rsidRPr="00D62C5A" w:rsidRDefault="00D62C5A" w:rsidP="00D62C5A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F672B0" w:rsidRPr="00D62C5A" w:rsidRDefault="00F672B0" w:rsidP="00D62C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62C5A">
        <w:rPr>
          <w:rFonts w:ascii="Times New Roman" w:hAnsi="Times New Roman" w:cs="Times New Roman"/>
          <w:b/>
          <w:bCs/>
          <w:iCs/>
          <w:sz w:val="24"/>
          <w:szCs w:val="24"/>
        </w:rPr>
        <w:t>Schvá</w:t>
      </w:r>
      <w:r w:rsidR="00D62C5A">
        <w:rPr>
          <w:rFonts w:ascii="Times New Roman" w:hAnsi="Times New Roman" w:cs="Times New Roman"/>
          <w:b/>
          <w:bCs/>
          <w:iCs/>
          <w:sz w:val="24"/>
          <w:szCs w:val="24"/>
        </w:rPr>
        <w:t>lené priority pro oblast VZDĚLÁVÁNÍ A VOLNÝ ČAS</w:t>
      </w:r>
      <w:r w:rsidRPr="00D62C5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: </w:t>
      </w:r>
    </w:p>
    <w:p w:rsidR="00D62C5A" w:rsidRDefault="00D62C5A" w:rsidP="00D62C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1)</w:t>
      </w:r>
      <w:r w:rsidR="00533F9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F672B0" w:rsidRPr="00D62C5A">
        <w:rPr>
          <w:rFonts w:ascii="Times New Roman" w:hAnsi="Times New Roman" w:cs="Times New Roman"/>
          <w:bCs/>
          <w:iCs/>
          <w:sz w:val="24"/>
          <w:szCs w:val="24"/>
        </w:rPr>
        <w:t>zlepšit podmínky pro smysluplné trávení volného času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dětí a mládeže žijících v SVL </w:t>
      </w:r>
    </w:p>
    <w:p w:rsidR="00F672B0" w:rsidRPr="00D62C5A" w:rsidRDefault="00D62C5A" w:rsidP="00D62C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2)</w:t>
      </w:r>
      <w:r w:rsidR="00533F9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š</w:t>
      </w:r>
      <w:r w:rsidR="00F672B0" w:rsidRPr="00D62C5A">
        <w:rPr>
          <w:rFonts w:ascii="Times New Roman" w:hAnsi="Times New Roman" w:cs="Times New Roman"/>
          <w:bCs/>
          <w:iCs/>
          <w:sz w:val="24"/>
          <w:szCs w:val="24"/>
        </w:rPr>
        <w:t>koly jsou otevřené dětem ze SVL a jsou schopné s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 těmito dětmi </w:t>
      </w:r>
      <w:r w:rsidR="00F672B0" w:rsidRPr="00D62C5A">
        <w:rPr>
          <w:rFonts w:ascii="Times New Roman" w:hAnsi="Times New Roman" w:cs="Times New Roman"/>
          <w:bCs/>
          <w:iCs/>
          <w:sz w:val="24"/>
          <w:szCs w:val="24"/>
        </w:rPr>
        <w:t>pracovat</w:t>
      </w:r>
    </w:p>
    <w:p w:rsidR="00D62C5A" w:rsidRDefault="00D62C5A" w:rsidP="00533F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3)</w:t>
      </w:r>
      <w:r w:rsidR="00533F9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F672B0" w:rsidRPr="00D62C5A">
        <w:rPr>
          <w:rFonts w:ascii="Times New Roman" w:hAnsi="Times New Roman" w:cs="Times New Roman"/>
          <w:bCs/>
          <w:iCs/>
          <w:sz w:val="24"/>
          <w:szCs w:val="24"/>
        </w:rPr>
        <w:t xml:space="preserve">větší provázanost základního a středního školství zejména </w:t>
      </w:r>
      <w:r w:rsidR="006C34FF">
        <w:rPr>
          <w:rFonts w:ascii="Times New Roman" w:hAnsi="Times New Roman" w:cs="Times New Roman"/>
          <w:bCs/>
          <w:iCs/>
          <w:sz w:val="24"/>
          <w:szCs w:val="24"/>
        </w:rPr>
        <w:t>v souvislosti uplatněním dětí a </w:t>
      </w:r>
      <w:r w:rsidR="00F672B0" w:rsidRPr="00D62C5A">
        <w:rPr>
          <w:rFonts w:ascii="Times New Roman" w:hAnsi="Times New Roman" w:cs="Times New Roman"/>
          <w:bCs/>
          <w:iCs/>
          <w:sz w:val="24"/>
          <w:szCs w:val="24"/>
        </w:rPr>
        <w:t>žáků ze SVL</w:t>
      </w:r>
      <w:r w:rsidR="00F672B0" w:rsidRPr="00D62C5A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D62C5A" w:rsidRPr="00D62C5A" w:rsidRDefault="00D62C5A" w:rsidP="00D62C5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D62C5A" w:rsidRPr="00D62C5A" w:rsidRDefault="00D62C5A" w:rsidP="006C34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62C5A">
        <w:rPr>
          <w:rFonts w:ascii="Times New Roman" w:hAnsi="Times New Roman" w:cs="Times New Roman"/>
          <w:b/>
          <w:bCs/>
          <w:iCs/>
          <w:sz w:val="24"/>
          <w:szCs w:val="24"/>
        </w:rPr>
        <w:t>Schválené prior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ity pro oblast SOCIÁLNÍ SLUŽBY</w:t>
      </w:r>
      <w:r w:rsidRPr="00D62C5A"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</w:p>
    <w:p w:rsidR="00D62C5A" w:rsidRPr="00D62C5A" w:rsidRDefault="00D62C5A" w:rsidP="00D62C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62C5A">
        <w:rPr>
          <w:rFonts w:ascii="Times New Roman" w:hAnsi="Times New Roman" w:cs="Times New Roman"/>
          <w:bCs/>
          <w:iCs/>
          <w:sz w:val="24"/>
          <w:szCs w:val="24"/>
        </w:rPr>
        <w:t>1)</w:t>
      </w:r>
      <w:r w:rsidR="00533F9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62C5A">
        <w:rPr>
          <w:rFonts w:ascii="Times New Roman" w:hAnsi="Times New Roman" w:cs="Times New Roman"/>
          <w:bCs/>
          <w:iCs/>
          <w:sz w:val="24"/>
          <w:szCs w:val="24"/>
        </w:rPr>
        <w:t xml:space="preserve">v obci existuje funkční, pestrá a reálným potřebám vyhovující síť </w:t>
      </w:r>
      <w:r>
        <w:rPr>
          <w:rFonts w:ascii="Times New Roman" w:hAnsi="Times New Roman" w:cs="Times New Roman"/>
          <w:bCs/>
          <w:iCs/>
          <w:sz w:val="24"/>
          <w:szCs w:val="24"/>
        </w:rPr>
        <w:t>sociálních</w:t>
      </w:r>
      <w:r w:rsidRPr="00D62C5A">
        <w:rPr>
          <w:rFonts w:ascii="Times New Roman" w:hAnsi="Times New Roman" w:cs="Times New Roman"/>
          <w:bCs/>
          <w:iCs/>
          <w:sz w:val="24"/>
          <w:szCs w:val="24"/>
        </w:rPr>
        <w:t xml:space="preserve"> služeb</w:t>
      </w:r>
    </w:p>
    <w:p w:rsidR="00D62C5A" w:rsidRPr="00D62C5A" w:rsidRDefault="00D62C5A" w:rsidP="00D62C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C5A">
        <w:rPr>
          <w:rFonts w:ascii="Times New Roman" w:hAnsi="Times New Roman" w:cs="Times New Roman"/>
          <w:bCs/>
          <w:iCs/>
          <w:sz w:val="24"/>
          <w:szCs w:val="24"/>
        </w:rPr>
        <w:t>2)</w:t>
      </w:r>
      <w:r w:rsidR="00533F9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62C5A">
        <w:rPr>
          <w:rFonts w:ascii="Times New Roman" w:hAnsi="Times New Roman" w:cs="Times New Roman"/>
          <w:bCs/>
          <w:iCs/>
          <w:sz w:val="24"/>
          <w:szCs w:val="24"/>
        </w:rPr>
        <w:t>soc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iální </w:t>
      </w:r>
      <w:r w:rsidRPr="00D62C5A">
        <w:rPr>
          <w:rFonts w:ascii="Times New Roman" w:hAnsi="Times New Roman" w:cs="Times New Roman"/>
          <w:bCs/>
          <w:iCs/>
          <w:sz w:val="24"/>
          <w:szCs w:val="24"/>
        </w:rPr>
        <w:t>služby uschopňují zájemce z řad obyvatel SVL k nalezení šancí na úspěšný život</w:t>
      </w:r>
      <w:r w:rsidRPr="00D62C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72B0" w:rsidRDefault="00F672B0" w:rsidP="00E752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C5A" w:rsidRPr="00D62C5A" w:rsidRDefault="00D62C5A" w:rsidP="00D62C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C5A">
        <w:rPr>
          <w:rFonts w:ascii="Times New Roman" w:hAnsi="Times New Roman" w:cs="Times New Roman"/>
          <w:sz w:val="24"/>
          <w:szCs w:val="24"/>
        </w:rPr>
        <w:t xml:space="preserve">Při plánování vycházíme z těchto </w:t>
      </w:r>
      <w:r w:rsidRPr="00D62C5A">
        <w:rPr>
          <w:rFonts w:ascii="Times New Roman" w:hAnsi="Times New Roman" w:cs="Times New Roman"/>
          <w:b/>
          <w:sz w:val="24"/>
          <w:szCs w:val="24"/>
        </w:rPr>
        <w:t>základních východisek</w:t>
      </w:r>
      <w:r w:rsidRPr="00D62C5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62C5A" w:rsidRPr="00D62C5A" w:rsidRDefault="00D62C5A" w:rsidP="00D62C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2C5A" w:rsidRPr="00D62C5A" w:rsidRDefault="00D62C5A" w:rsidP="00D62C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C5A">
        <w:rPr>
          <w:rFonts w:ascii="Times New Roman" w:hAnsi="Times New Roman" w:cs="Times New Roman"/>
          <w:b/>
          <w:sz w:val="24"/>
          <w:szCs w:val="24"/>
        </w:rPr>
        <w:t>1)</w:t>
      </w:r>
      <w:r w:rsidR="00533F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2C5A">
        <w:rPr>
          <w:rFonts w:ascii="Times New Roman" w:hAnsi="Times New Roman" w:cs="Times New Roman"/>
          <w:b/>
          <w:sz w:val="24"/>
          <w:szCs w:val="24"/>
        </w:rPr>
        <w:t>Každé opatření, tak aby plnilo svůj smysl, má své realizátory</w:t>
      </w:r>
      <w:r w:rsidR="006C34FF">
        <w:rPr>
          <w:rFonts w:ascii="Times New Roman" w:hAnsi="Times New Roman" w:cs="Times New Roman"/>
          <w:sz w:val="24"/>
          <w:szCs w:val="24"/>
        </w:rPr>
        <w:t>, tedy subjekty, které se na </w:t>
      </w:r>
      <w:r w:rsidRPr="00D62C5A">
        <w:rPr>
          <w:rFonts w:ascii="Times New Roman" w:hAnsi="Times New Roman" w:cs="Times New Roman"/>
          <w:sz w:val="24"/>
          <w:szCs w:val="24"/>
        </w:rPr>
        <w:t xml:space="preserve">jeho uskutečnění podílejí. </w:t>
      </w:r>
    </w:p>
    <w:p w:rsidR="00D62C5A" w:rsidRPr="00D62C5A" w:rsidRDefault="00D62C5A" w:rsidP="00D62C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C5A" w:rsidRPr="00D62C5A" w:rsidRDefault="00D62C5A" w:rsidP="00D62C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2C5A">
        <w:rPr>
          <w:rFonts w:ascii="Times New Roman" w:hAnsi="Times New Roman" w:cs="Times New Roman"/>
          <w:b/>
          <w:sz w:val="24"/>
          <w:szCs w:val="24"/>
        </w:rPr>
        <w:t>2)</w:t>
      </w:r>
      <w:r w:rsidR="00533F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2C5A">
        <w:rPr>
          <w:rFonts w:ascii="Times New Roman" w:hAnsi="Times New Roman" w:cs="Times New Roman"/>
          <w:b/>
          <w:sz w:val="24"/>
          <w:szCs w:val="24"/>
        </w:rPr>
        <w:t>Všechna opatření jsou provázána</w:t>
      </w:r>
      <w:r w:rsidRPr="00D62C5A">
        <w:rPr>
          <w:rFonts w:ascii="Times New Roman" w:hAnsi="Times New Roman" w:cs="Times New Roman"/>
          <w:sz w:val="24"/>
          <w:szCs w:val="24"/>
        </w:rPr>
        <w:t xml:space="preserve"> – pokud se tak neděje přímým funkčním provázáním (například úspěšné fungování terénního pracovníka při obci je podmíněno také dobrou spoluprací s neziskovými organizacemi), provázanost spočívá v cílech, které opatření sledují: </w:t>
      </w:r>
      <w:r w:rsidRPr="00D62C5A">
        <w:rPr>
          <w:rFonts w:ascii="Times New Roman" w:hAnsi="Times New Roman" w:cs="Times New Roman"/>
          <w:b/>
          <w:sz w:val="24"/>
          <w:szCs w:val="24"/>
        </w:rPr>
        <w:t>cílem všech o</w:t>
      </w:r>
      <w:r w:rsidR="00825559">
        <w:rPr>
          <w:rFonts w:ascii="Times New Roman" w:hAnsi="Times New Roman" w:cs="Times New Roman"/>
          <w:b/>
          <w:sz w:val="24"/>
          <w:szCs w:val="24"/>
        </w:rPr>
        <w:t>patření bez výjimky je začlenění sociálně vyloučených</w:t>
      </w:r>
      <w:r w:rsidRPr="00D62C5A">
        <w:rPr>
          <w:rFonts w:ascii="Times New Roman" w:hAnsi="Times New Roman" w:cs="Times New Roman"/>
          <w:b/>
          <w:sz w:val="24"/>
          <w:szCs w:val="24"/>
        </w:rPr>
        <w:t xml:space="preserve"> do společnosti. </w:t>
      </w:r>
    </w:p>
    <w:p w:rsidR="00D62C5A" w:rsidRPr="00D62C5A" w:rsidRDefault="00D62C5A" w:rsidP="00D62C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C5A" w:rsidRPr="00D62C5A" w:rsidRDefault="00D62C5A" w:rsidP="00D62C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2C5A">
        <w:rPr>
          <w:rFonts w:ascii="Times New Roman" w:hAnsi="Times New Roman" w:cs="Times New Roman"/>
          <w:b/>
          <w:sz w:val="24"/>
          <w:szCs w:val="24"/>
        </w:rPr>
        <w:t>3)</w:t>
      </w:r>
      <w:r w:rsidR="00533F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2C5A">
        <w:rPr>
          <w:rFonts w:ascii="Times New Roman" w:hAnsi="Times New Roman" w:cs="Times New Roman"/>
          <w:sz w:val="24"/>
          <w:szCs w:val="24"/>
        </w:rPr>
        <w:t xml:space="preserve">Navrhovaná řešení se netýkají odděleně situace v sociálně vyloučené lokalitě a výhradně jejích obyvatel, bez ohledu na dění v obci. Strategický plán při jeho řádném a zodpovědném naplňování všemi zúčastněnými partnery </w:t>
      </w:r>
      <w:r w:rsidRPr="00D62C5A">
        <w:rPr>
          <w:rFonts w:ascii="Times New Roman" w:hAnsi="Times New Roman" w:cs="Times New Roman"/>
          <w:b/>
          <w:sz w:val="24"/>
          <w:szCs w:val="24"/>
        </w:rPr>
        <w:t xml:space="preserve">povede ke zlepšení kvalita života v obci jako celku. </w:t>
      </w:r>
    </w:p>
    <w:p w:rsidR="00D62C5A" w:rsidRPr="00D62C5A" w:rsidRDefault="00D62C5A" w:rsidP="00D62C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C5A" w:rsidRPr="00D62C5A" w:rsidRDefault="00D62C5A" w:rsidP="00D62C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C5A">
        <w:rPr>
          <w:rFonts w:ascii="Times New Roman" w:hAnsi="Times New Roman" w:cs="Times New Roman"/>
          <w:b/>
          <w:sz w:val="24"/>
          <w:szCs w:val="24"/>
        </w:rPr>
        <w:t>4)</w:t>
      </w:r>
      <w:r w:rsidR="00533F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2C5A">
        <w:rPr>
          <w:rFonts w:ascii="Times New Roman" w:hAnsi="Times New Roman" w:cs="Times New Roman"/>
          <w:b/>
          <w:sz w:val="24"/>
          <w:szCs w:val="24"/>
        </w:rPr>
        <w:t>Soubor opatření je šitý na míru potřebám obce –</w:t>
      </w:r>
      <w:r w:rsidRPr="00D62C5A">
        <w:rPr>
          <w:rFonts w:ascii="Times New Roman" w:hAnsi="Times New Roman" w:cs="Times New Roman"/>
          <w:sz w:val="24"/>
          <w:szCs w:val="24"/>
        </w:rPr>
        <w:t xml:space="preserve"> ač jde ve všech případech o jednotlivé recepty vyzkoušené v jiných lokalitách, při konkrétní realizaci uplatňujeme parametry pasující pr</w:t>
      </w:r>
      <w:r>
        <w:rPr>
          <w:rFonts w:ascii="Times New Roman" w:hAnsi="Times New Roman" w:cs="Times New Roman"/>
          <w:sz w:val="24"/>
          <w:szCs w:val="24"/>
        </w:rPr>
        <w:t>ávě na potřeby města Větřní</w:t>
      </w:r>
      <w:r w:rsidRPr="00D62C5A">
        <w:rPr>
          <w:rFonts w:ascii="Times New Roman" w:hAnsi="Times New Roman" w:cs="Times New Roman"/>
          <w:sz w:val="24"/>
          <w:szCs w:val="24"/>
        </w:rPr>
        <w:t>.</w:t>
      </w:r>
    </w:p>
    <w:p w:rsidR="00D62C5A" w:rsidRPr="00C77778" w:rsidRDefault="00D62C5A" w:rsidP="00E752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EFD" w:rsidRPr="005564F3" w:rsidRDefault="00D07883" w:rsidP="00E75257">
      <w:pPr>
        <w:spacing w:line="240" w:lineRule="auto"/>
        <w:rPr>
          <w:rFonts w:ascii="Times New Roman" w:hAnsi="Times New Roman" w:cs="Times New Roman"/>
          <w:b/>
          <w:sz w:val="40"/>
          <w:szCs w:val="40"/>
        </w:rPr>
      </w:pPr>
      <w:r w:rsidRPr="005564F3">
        <w:rPr>
          <w:rFonts w:ascii="Times New Roman" w:hAnsi="Times New Roman" w:cs="Times New Roman"/>
          <w:b/>
          <w:sz w:val="40"/>
          <w:szCs w:val="40"/>
        </w:rPr>
        <w:t xml:space="preserve">BYDLENÍ </w:t>
      </w:r>
    </w:p>
    <w:p w:rsidR="00F05CDF" w:rsidRPr="00E75257" w:rsidRDefault="00550EBD" w:rsidP="00E752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257">
        <w:rPr>
          <w:rFonts w:ascii="Times New Roman" w:hAnsi="Times New Roman" w:cs="Times New Roman"/>
          <w:sz w:val="24"/>
          <w:szCs w:val="24"/>
        </w:rPr>
        <w:t xml:space="preserve">Problematika bydlení je klíčová pro sociální začleňování v obci Větřní, stejně jako v jiných lokalitách v rámci ČR. </w:t>
      </w:r>
      <w:r w:rsidR="00E337F0" w:rsidRPr="00E75257">
        <w:rPr>
          <w:rFonts w:ascii="Times New Roman" w:hAnsi="Times New Roman" w:cs="Times New Roman"/>
          <w:sz w:val="24"/>
          <w:szCs w:val="24"/>
        </w:rPr>
        <w:t>Přesto</w:t>
      </w:r>
      <w:r w:rsidR="00E37CFE">
        <w:rPr>
          <w:rFonts w:ascii="Times New Roman" w:hAnsi="Times New Roman" w:cs="Times New Roman"/>
          <w:sz w:val="24"/>
          <w:szCs w:val="24"/>
        </w:rPr>
        <w:t xml:space="preserve"> jsou podmínky ve Větrní v některých</w:t>
      </w:r>
      <w:r w:rsidR="00E337F0" w:rsidRPr="00E75257">
        <w:rPr>
          <w:rFonts w:ascii="Times New Roman" w:hAnsi="Times New Roman" w:cs="Times New Roman"/>
          <w:sz w:val="24"/>
          <w:szCs w:val="24"/>
        </w:rPr>
        <w:t xml:space="preserve"> ohledech specifické. </w:t>
      </w:r>
      <w:r w:rsidR="00F05CDF" w:rsidRPr="00E75257">
        <w:rPr>
          <w:rFonts w:ascii="Times New Roman" w:hAnsi="Times New Roman" w:cs="Times New Roman"/>
          <w:sz w:val="24"/>
          <w:szCs w:val="24"/>
        </w:rPr>
        <w:t xml:space="preserve">Vznik SVL původně souvisí s koncentrací </w:t>
      </w:r>
      <w:proofErr w:type="spellStart"/>
      <w:r w:rsidR="00F05CDF" w:rsidRPr="00E75257">
        <w:rPr>
          <w:rFonts w:ascii="Times New Roman" w:hAnsi="Times New Roman" w:cs="Times New Roman"/>
          <w:sz w:val="24"/>
          <w:szCs w:val="24"/>
        </w:rPr>
        <w:t>nízkokvalifikovaného</w:t>
      </w:r>
      <w:proofErr w:type="spellEnd"/>
      <w:r w:rsidR="00F05CDF" w:rsidRPr="00E75257">
        <w:rPr>
          <w:rFonts w:ascii="Times New Roman" w:hAnsi="Times New Roman" w:cs="Times New Roman"/>
          <w:sz w:val="24"/>
          <w:szCs w:val="24"/>
        </w:rPr>
        <w:t xml:space="preserve"> obyvatelstva </w:t>
      </w:r>
      <w:r w:rsidR="002C6875">
        <w:rPr>
          <w:rFonts w:ascii="Times New Roman" w:hAnsi="Times New Roman" w:cs="Times New Roman"/>
          <w:sz w:val="24"/>
          <w:szCs w:val="24"/>
        </w:rPr>
        <w:t xml:space="preserve">včetně Romů </w:t>
      </w:r>
      <w:r w:rsidR="00F05CDF" w:rsidRPr="00E75257">
        <w:rPr>
          <w:rFonts w:ascii="Times New Roman" w:hAnsi="Times New Roman" w:cs="Times New Roman"/>
          <w:sz w:val="24"/>
          <w:szCs w:val="24"/>
        </w:rPr>
        <w:t>v okolí zdejší papírn</w:t>
      </w:r>
      <w:r w:rsidR="002C6875">
        <w:rPr>
          <w:rFonts w:ascii="Times New Roman" w:hAnsi="Times New Roman" w:cs="Times New Roman"/>
          <w:sz w:val="24"/>
          <w:szCs w:val="24"/>
        </w:rPr>
        <w:t>y, především v ulici Rožmberská</w:t>
      </w:r>
      <w:r w:rsidR="00F05CDF" w:rsidRPr="00E75257">
        <w:rPr>
          <w:rFonts w:ascii="Times New Roman" w:hAnsi="Times New Roman" w:cs="Times New Roman"/>
          <w:sz w:val="24"/>
          <w:szCs w:val="24"/>
        </w:rPr>
        <w:t>. S útlumem provozu papírny, který přišel v</w:t>
      </w:r>
      <w:r w:rsidR="00533F95">
        <w:rPr>
          <w:rFonts w:ascii="Times New Roman" w:hAnsi="Times New Roman" w:cs="Times New Roman"/>
          <w:sz w:val="24"/>
          <w:szCs w:val="24"/>
        </w:rPr>
        <w:t> </w:t>
      </w:r>
      <w:r w:rsidR="00533F95" w:rsidRPr="00E75257">
        <w:rPr>
          <w:rFonts w:ascii="Times New Roman" w:hAnsi="Times New Roman" w:cs="Times New Roman"/>
          <w:sz w:val="24"/>
          <w:szCs w:val="24"/>
        </w:rPr>
        <w:t>90.</w:t>
      </w:r>
      <w:r w:rsidR="00F05CDF" w:rsidRPr="00E75257">
        <w:rPr>
          <w:rFonts w:ascii="Times New Roman" w:hAnsi="Times New Roman" w:cs="Times New Roman"/>
          <w:sz w:val="24"/>
          <w:szCs w:val="24"/>
        </w:rPr>
        <w:t xml:space="preserve"> letech a pokračuje dodnes, nedošlo k odlivu těchto rodin, ty se zde naopak usadily a rozrostly. V dalším období pak situaci zde ovlivnil vznik uby</w:t>
      </w:r>
      <w:r w:rsidR="006C34FF">
        <w:rPr>
          <w:rFonts w:ascii="Times New Roman" w:hAnsi="Times New Roman" w:cs="Times New Roman"/>
          <w:sz w:val="24"/>
          <w:szCs w:val="24"/>
        </w:rPr>
        <w:t>toven, které jsou zaměřeny na </w:t>
      </w:r>
      <w:r w:rsidR="00F05CDF" w:rsidRPr="00E75257">
        <w:rPr>
          <w:rFonts w:ascii="Times New Roman" w:hAnsi="Times New Roman" w:cs="Times New Roman"/>
          <w:sz w:val="24"/>
          <w:szCs w:val="24"/>
        </w:rPr>
        <w:t xml:space="preserve">ubytovávání sociálně slabých rodin (viz </w:t>
      </w:r>
      <w:r w:rsidR="00825559">
        <w:rPr>
          <w:rFonts w:ascii="Times New Roman" w:hAnsi="Times New Roman" w:cs="Times New Roman"/>
          <w:sz w:val="24"/>
          <w:szCs w:val="24"/>
        </w:rPr>
        <w:t>zpráva z výzkumu</w:t>
      </w:r>
      <w:r w:rsidR="00F05CDF" w:rsidRPr="00E75257">
        <w:rPr>
          <w:rFonts w:ascii="Times New Roman" w:hAnsi="Times New Roman" w:cs="Times New Roman"/>
          <w:sz w:val="24"/>
          <w:szCs w:val="24"/>
        </w:rPr>
        <w:t xml:space="preserve"> </w:t>
      </w:r>
      <w:r w:rsidR="00F05CDF" w:rsidRPr="00825559">
        <w:rPr>
          <w:rFonts w:ascii="Times New Roman" w:hAnsi="Times New Roman" w:cs="Times New Roman"/>
          <w:i/>
          <w:sz w:val="24"/>
          <w:szCs w:val="24"/>
        </w:rPr>
        <w:t>Zmapování kapacit</w:t>
      </w:r>
      <w:r w:rsidR="00825559" w:rsidRPr="00825559">
        <w:rPr>
          <w:rFonts w:ascii="Times New Roman" w:hAnsi="Times New Roman" w:cs="Times New Roman"/>
          <w:i/>
          <w:sz w:val="24"/>
          <w:szCs w:val="24"/>
        </w:rPr>
        <w:t xml:space="preserve"> bydlení využívaného k ubytovávání sociálně znevýhodněných v obci Větřní s důrazem na soukromé ubytovny</w:t>
      </w:r>
      <w:r w:rsidR="00825559">
        <w:rPr>
          <w:rFonts w:ascii="Times New Roman" w:hAnsi="Times New Roman" w:cs="Times New Roman"/>
          <w:sz w:val="24"/>
          <w:szCs w:val="24"/>
        </w:rPr>
        <w:t>, publikovaná v roce 2013 Agenturou</w:t>
      </w:r>
      <w:r w:rsidR="00825559">
        <w:rPr>
          <w:rStyle w:val="Znakapoznpodarou"/>
          <w:rFonts w:ascii="Times New Roman" w:hAnsi="Times New Roman" w:cs="Times New Roman"/>
          <w:sz w:val="24"/>
          <w:szCs w:val="24"/>
        </w:rPr>
        <w:footnoteReference w:id="3"/>
      </w:r>
      <w:r w:rsidR="00F05CDF" w:rsidRPr="00E75257">
        <w:rPr>
          <w:rFonts w:ascii="Times New Roman" w:hAnsi="Times New Roman" w:cs="Times New Roman"/>
          <w:sz w:val="24"/>
          <w:szCs w:val="24"/>
        </w:rPr>
        <w:t xml:space="preserve">) a jejich kapacita byla a dodnes je využívána k ubytovávání dalších rodin, mezi nimiž opět převažují rodiny chudé a z podstatné části romské. </w:t>
      </w:r>
      <w:r w:rsidRPr="00E75257">
        <w:rPr>
          <w:rFonts w:ascii="Times New Roman" w:hAnsi="Times New Roman" w:cs="Times New Roman"/>
          <w:sz w:val="24"/>
          <w:szCs w:val="24"/>
        </w:rPr>
        <w:t>Obec</w:t>
      </w:r>
      <w:r w:rsidR="00E337F0" w:rsidRPr="00E75257">
        <w:rPr>
          <w:rFonts w:ascii="Times New Roman" w:hAnsi="Times New Roman" w:cs="Times New Roman"/>
          <w:sz w:val="24"/>
          <w:szCs w:val="24"/>
        </w:rPr>
        <w:t xml:space="preserve"> Větřní</w:t>
      </w:r>
      <w:r w:rsidRPr="00E75257">
        <w:rPr>
          <w:rFonts w:ascii="Times New Roman" w:hAnsi="Times New Roman" w:cs="Times New Roman"/>
          <w:sz w:val="24"/>
          <w:szCs w:val="24"/>
        </w:rPr>
        <w:t xml:space="preserve"> </w:t>
      </w:r>
      <w:r w:rsidR="00F05CDF" w:rsidRPr="00E75257">
        <w:rPr>
          <w:rFonts w:ascii="Times New Roman" w:hAnsi="Times New Roman" w:cs="Times New Roman"/>
          <w:sz w:val="24"/>
          <w:szCs w:val="24"/>
        </w:rPr>
        <w:t xml:space="preserve">dodnes </w:t>
      </w:r>
      <w:r w:rsidRPr="00E75257">
        <w:rPr>
          <w:rFonts w:ascii="Times New Roman" w:hAnsi="Times New Roman" w:cs="Times New Roman"/>
          <w:sz w:val="24"/>
          <w:szCs w:val="24"/>
        </w:rPr>
        <w:t xml:space="preserve">vlastní většinu bytového fondu v SVL Rožmberská, s výjimkou ubytovny tzv. </w:t>
      </w:r>
      <w:r w:rsidR="00533F95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E75257">
        <w:rPr>
          <w:rFonts w:ascii="Times New Roman" w:hAnsi="Times New Roman" w:cs="Times New Roman"/>
          <w:sz w:val="24"/>
          <w:szCs w:val="24"/>
        </w:rPr>
        <w:t>Společňáku</w:t>
      </w:r>
      <w:proofErr w:type="spellEnd"/>
      <w:r w:rsidR="00533F95">
        <w:rPr>
          <w:rFonts w:ascii="Times New Roman" w:hAnsi="Times New Roman" w:cs="Times New Roman"/>
          <w:sz w:val="24"/>
          <w:szCs w:val="24"/>
        </w:rPr>
        <w:t>“</w:t>
      </w:r>
      <w:r w:rsidRPr="00E7525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3751" w:rsidRPr="006C34FF" w:rsidRDefault="00533F95" w:rsidP="00E752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4FF">
        <w:rPr>
          <w:rFonts w:ascii="Times New Roman" w:hAnsi="Times New Roman" w:cs="Times New Roman"/>
          <w:sz w:val="24"/>
          <w:szCs w:val="24"/>
        </w:rPr>
        <w:t xml:space="preserve">Kvalita bydlení v SVL Rožmberská je uspokojivá – </w:t>
      </w:r>
      <w:r w:rsidR="00882438" w:rsidRPr="006C34FF">
        <w:rPr>
          <w:rFonts w:ascii="Times New Roman" w:hAnsi="Times New Roman" w:cs="Times New Roman"/>
          <w:sz w:val="24"/>
          <w:szCs w:val="24"/>
        </w:rPr>
        <w:t xml:space="preserve">domy, jejich </w:t>
      </w:r>
      <w:r w:rsidRPr="006C34FF">
        <w:rPr>
          <w:rFonts w:ascii="Times New Roman" w:hAnsi="Times New Roman" w:cs="Times New Roman"/>
          <w:sz w:val="24"/>
          <w:szCs w:val="24"/>
        </w:rPr>
        <w:t>společné prostory a okolí jsou</w:t>
      </w:r>
      <w:r w:rsidR="00D07C96" w:rsidRPr="006C34FF">
        <w:rPr>
          <w:rFonts w:ascii="Times New Roman" w:hAnsi="Times New Roman" w:cs="Times New Roman"/>
          <w:sz w:val="24"/>
          <w:szCs w:val="24"/>
        </w:rPr>
        <w:t xml:space="preserve"> vlastníkem objektů</w:t>
      </w:r>
      <w:r w:rsidRPr="006C34FF">
        <w:rPr>
          <w:rFonts w:ascii="Times New Roman" w:hAnsi="Times New Roman" w:cs="Times New Roman"/>
          <w:sz w:val="24"/>
          <w:szCs w:val="24"/>
        </w:rPr>
        <w:t xml:space="preserve"> </w:t>
      </w:r>
      <w:r w:rsidR="00882438" w:rsidRPr="006C34FF">
        <w:rPr>
          <w:rFonts w:ascii="Times New Roman" w:hAnsi="Times New Roman" w:cs="Times New Roman"/>
          <w:sz w:val="24"/>
          <w:szCs w:val="24"/>
        </w:rPr>
        <w:t>přiměřeným</w:t>
      </w:r>
      <w:r w:rsidRPr="006C34FF">
        <w:rPr>
          <w:rFonts w:ascii="Times New Roman" w:hAnsi="Times New Roman" w:cs="Times New Roman"/>
          <w:sz w:val="24"/>
          <w:szCs w:val="24"/>
        </w:rPr>
        <w:t xml:space="preserve"> způsobem udržovány</w:t>
      </w:r>
      <w:r w:rsidR="00D07C96" w:rsidRPr="006C34FF">
        <w:rPr>
          <w:rFonts w:ascii="Times New Roman" w:hAnsi="Times New Roman" w:cs="Times New Roman"/>
          <w:sz w:val="24"/>
          <w:szCs w:val="24"/>
        </w:rPr>
        <w:t xml:space="preserve">. Významné obtíže v údržbě způsobuje </w:t>
      </w:r>
      <w:r w:rsidR="006C34FF" w:rsidRPr="006C34FF">
        <w:rPr>
          <w:rFonts w:ascii="Times New Roman" w:hAnsi="Times New Roman" w:cs="Times New Roman"/>
          <w:sz w:val="24"/>
          <w:szCs w:val="24"/>
        </w:rPr>
        <w:t>přístup nájemníků</w:t>
      </w:r>
      <w:r w:rsidR="00D07C96" w:rsidRPr="006C34FF">
        <w:rPr>
          <w:rFonts w:ascii="Times New Roman" w:hAnsi="Times New Roman" w:cs="Times New Roman"/>
          <w:sz w:val="24"/>
          <w:szCs w:val="24"/>
        </w:rPr>
        <w:t xml:space="preserve"> k užívání společných prostor a okolí domů.</w:t>
      </w:r>
    </w:p>
    <w:p w:rsidR="00825559" w:rsidRPr="006C1484" w:rsidRDefault="00550EBD" w:rsidP="00E75257">
      <w:pPr>
        <w:spacing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6C34FF">
        <w:rPr>
          <w:rFonts w:ascii="Times New Roman" w:hAnsi="Times New Roman" w:cs="Times New Roman"/>
          <w:sz w:val="24"/>
          <w:szCs w:val="24"/>
        </w:rPr>
        <w:t xml:space="preserve">Prostupnost bydlení mezi „dolní“ a „horní“ částí obce je minimální v tom smyslu, že žadatelé z „dolní“ části obvykle získají byt opět pouze v dolní části obce, a žadatelé o byt, kteří nepatří mezi současné obyvatele SVL, pak zase </w:t>
      </w:r>
      <w:r w:rsidR="00825559" w:rsidRPr="006C34FF">
        <w:rPr>
          <w:rFonts w:ascii="Times New Roman" w:hAnsi="Times New Roman" w:cs="Times New Roman"/>
          <w:sz w:val="24"/>
          <w:szCs w:val="24"/>
        </w:rPr>
        <w:t xml:space="preserve">vesměs </w:t>
      </w:r>
      <w:r w:rsidRPr="006C34FF">
        <w:rPr>
          <w:rFonts w:ascii="Times New Roman" w:hAnsi="Times New Roman" w:cs="Times New Roman"/>
          <w:sz w:val="24"/>
          <w:szCs w:val="24"/>
        </w:rPr>
        <w:t xml:space="preserve">odmítají bydlení v části dolní. </w:t>
      </w:r>
      <w:r w:rsidR="00882438" w:rsidRPr="006C34FF">
        <w:rPr>
          <w:rFonts w:ascii="Times New Roman" w:hAnsi="Times New Roman" w:cs="Times New Roman"/>
          <w:sz w:val="24"/>
          <w:szCs w:val="24"/>
        </w:rPr>
        <w:t>Ti</w:t>
      </w:r>
      <w:r w:rsidR="006C34FF">
        <w:rPr>
          <w:rFonts w:ascii="Times New Roman" w:hAnsi="Times New Roman" w:cs="Times New Roman"/>
          <w:sz w:val="24"/>
          <w:szCs w:val="24"/>
        </w:rPr>
        <w:t xml:space="preserve"> žadatelé z </w:t>
      </w:r>
      <w:r w:rsidR="00882438" w:rsidRPr="006C34FF">
        <w:rPr>
          <w:rFonts w:ascii="Times New Roman" w:hAnsi="Times New Roman" w:cs="Times New Roman"/>
          <w:sz w:val="24"/>
          <w:szCs w:val="24"/>
        </w:rPr>
        <w:t>„dolní“ části (ze SVL), kteří mají dobrý vztah k majetku obce</w:t>
      </w:r>
      <w:r w:rsidR="006C34FF">
        <w:rPr>
          <w:rFonts w:ascii="Times New Roman" w:hAnsi="Times New Roman" w:cs="Times New Roman"/>
          <w:sz w:val="24"/>
          <w:szCs w:val="24"/>
        </w:rPr>
        <w:t>, nenarušují občanské soužití a </w:t>
      </w:r>
      <w:r w:rsidR="00882438" w:rsidRPr="006C34FF">
        <w:rPr>
          <w:rFonts w:ascii="Times New Roman" w:hAnsi="Times New Roman" w:cs="Times New Roman"/>
          <w:sz w:val="24"/>
          <w:szCs w:val="24"/>
        </w:rPr>
        <w:t>nejsou dlužníky vůči obci, mají možnost získat byt i v horní části obce Větřní. Ale přesto zůstává</w:t>
      </w:r>
      <w:r w:rsidR="006C1484" w:rsidRPr="006C34FF">
        <w:rPr>
          <w:rFonts w:ascii="Times New Roman" w:hAnsi="Times New Roman" w:cs="Times New Roman"/>
          <w:sz w:val="24"/>
          <w:szCs w:val="24"/>
        </w:rPr>
        <w:t xml:space="preserve"> rozdělení obou částí obce, které bylo dáno již historicky</w:t>
      </w:r>
      <w:r w:rsidR="004B3751" w:rsidRPr="006C34FF">
        <w:rPr>
          <w:rFonts w:ascii="Times New Roman" w:hAnsi="Times New Roman" w:cs="Times New Roman"/>
          <w:sz w:val="24"/>
          <w:szCs w:val="24"/>
        </w:rPr>
        <w:t>.</w:t>
      </w:r>
      <w:r w:rsidR="006C1484" w:rsidRPr="006C34FF">
        <w:rPr>
          <w:rFonts w:ascii="Times New Roman" w:hAnsi="Times New Roman" w:cs="Times New Roman"/>
          <w:sz w:val="24"/>
          <w:szCs w:val="24"/>
        </w:rPr>
        <w:t xml:space="preserve"> </w:t>
      </w:r>
      <w:r w:rsidRPr="006C34FF">
        <w:rPr>
          <w:rFonts w:ascii="Times New Roman" w:hAnsi="Times New Roman" w:cs="Times New Roman"/>
          <w:sz w:val="24"/>
          <w:szCs w:val="24"/>
        </w:rPr>
        <w:t xml:space="preserve">Tím </w:t>
      </w:r>
      <w:r w:rsidR="006C34FF" w:rsidRPr="006C34FF">
        <w:rPr>
          <w:rFonts w:ascii="Times New Roman" w:hAnsi="Times New Roman" w:cs="Times New Roman"/>
          <w:sz w:val="24"/>
          <w:szCs w:val="24"/>
        </w:rPr>
        <w:t>j</w:t>
      </w:r>
      <w:r w:rsidRPr="006C34FF">
        <w:rPr>
          <w:rFonts w:ascii="Times New Roman" w:hAnsi="Times New Roman" w:cs="Times New Roman"/>
          <w:sz w:val="24"/>
          <w:szCs w:val="24"/>
        </w:rPr>
        <w:t xml:space="preserve">e </w:t>
      </w:r>
      <w:r w:rsidR="006C34FF" w:rsidRPr="006C34FF">
        <w:rPr>
          <w:rFonts w:ascii="Times New Roman" w:hAnsi="Times New Roman" w:cs="Times New Roman"/>
          <w:sz w:val="24"/>
          <w:szCs w:val="24"/>
        </w:rPr>
        <w:t>částečně dán i </w:t>
      </w:r>
      <w:r w:rsidR="004B3751" w:rsidRPr="006C34FF">
        <w:rPr>
          <w:rFonts w:ascii="Times New Roman" w:hAnsi="Times New Roman" w:cs="Times New Roman"/>
          <w:sz w:val="24"/>
          <w:szCs w:val="24"/>
        </w:rPr>
        <w:t xml:space="preserve">vzájemný vztah obyvatel </w:t>
      </w:r>
      <w:r w:rsidRPr="006C34FF">
        <w:rPr>
          <w:rFonts w:ascii="Times New Roman" w:hAnsi="Times New Roman" w:cs="Times New Roman"/>
          <w:sz w:val="24"/>
          <w:szCs w:val="24"/>
        </w:rPr>
        <w:t>obou částí obce</w:t>
      </w:r>
      <w:r w:rsidR="004B3751">
        <w:rPr>
          <w:rFonts w:ascii="Times New Roman" w:hAnsi="Times New Roman" w:cs="Times New Roman"/>
          <w:color w:val="C00000"/>
          <w:sz w:val="24"/>
          <w:szCs w:val="24"/>
        </w:rPr>
        <w:t>.</w:t>
      </w:r>
    </w:p>
    <w:p w:rsidR="00E75257" w:rsidRPr="00F05CDF" w:rsidRDefault="00E337F0" w:rsidP="00E752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25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31074" w:rsidRDefault="00131074" w:rsidP="00E7525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Opatření č. 1 </w:t>
      </w:r>
    </w:p>
    <w:p w:rsidR="00131074" w:rsidRPr="00E75257" w:rsidRDefault="00131074" w:rsidP="00E75257">
      <w:pPr>
        <w:spacing w:line="240" w:lineRule="auto"/>
        <w:rPr>
          <w:rFonts w:ascii="Times New Roman" w:hAnsi="Times New Roman" w:cs="Times New Roman"/>
          <w:b/>
          <w:sz w:val="40"/>
          <w:szCs w:val="40"/>
        </w:rPr>
      </w:pPr>
      <w:r w:rsidRPr="00E75257">
        <w:rPr>
          <w:rFonts w:ascii="Times New Roman" w:hAnsi="Times New Roman" w:cs="Times New Roman"/>
          <w:b/>
          <w:sz w:val="40"/>
          <w:szCs w:val="40"/>
        </w:rPr>
        <w:t xml:space="preserve">Domovníci v Rožmberské </w:t>
      </w:r>
    </w:p>
    <w:p w:rsidR="00131074" w:rsidRDefault="00131074" w:rsidP="00E75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Cíl: Pozice domovníků v domech v sociálně vylouč</w:t>
      </w:r>
      <w:r w:rsidR="00E75257">
        <w:rPr>
          <w:rFonts w:ascii="Times New Roman" w:hAnsi="Times New Roman" w:cs="Times New Roman"/>
          <w:b/>
          <w:sz w:val="24"/>
          <w:szCs w:val="24"/>
        </w:rPr>
        <w:t>ené lokalitě Rožmberská je jedním</w:t>
      </w:r>
      <w:r>
        <w:rPr>
          <w:rFonts w:ascii="Times New Roman" w:hAnsi="Times New Roman" w:cs="Times New Roman"/>
          <w:b/>
          <w:sz w:val="24"/>
          <w:szCs w:val="24"/>
        </w:rPr>
        <w:t xml:space="preserve"> z funkčních způsobů zkvalitnění bydlení v této lokalitě a současně </w:t>
      </w:r>
      <w:r w:rsidR="00A96EDE">
        <w:rPr>
          <w:rFonts w:ascii="Times New Roman" w:hAnsi="Times New Roman" w:cs="Times New Roman"/>
          <w:b/>
          <w:sz w:val="24"/>
          <w:szCs w:val="24"/>
        </w:rPr>
        <w:t xml:space="preserve">slouží </w:t>
      </w:r>
      <w:r>
        <w:rPr>
          <w:rFonts w:ascii="Times New Roman" w:hAnsi="Times New Roman" w:cs="Times New Roman"/>
          <w:b/>
          <w:sz w:val="24"/>
          <w:szCs w:val="24"/>
        </w:rPr>
        <w:t xml:space="preserve">k aktivizaci dlouhodobě nezaměstnaných. </w:t>
      </w:r>
    </w:p>
    <w:p w:rsidR="00D07883" w:rsidRPr="00BE4605" w:rsidRDefault="00D07883" w:rsidP="00E7525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4605">
        <w:rPr>
          <w:rFonts w:ascii="Times New Roman" w:hAnsi="Times New Roman" w:cs="Times New Roman"/>
          <w:b/>
          <w:sz w:val="24"/>
          <w:szCs w:val="24"/>
        </w:rPr>
        <w:t xml:space="preserve">Popis: </w:t>
      </w:r>
    </w:p>
    <w:p w:rsidR="00A92E1D" w:rsidRDefault="00D07883" w:rsidP="00E752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605">
        <w:rPr>
          <w:rFonts w:ascii="Times New Roman" w:hAnsi="Times New Roman" w:cs="Times New Roman"/>
          <w:sz w:val="24"/>
          <w:szCs w:val="24"/>
        </w:rPr>
        <w:t>Domovnictví v</w:t>
      </w:r>
      <w:r w:rsidR="00BE4605">
        <w:rPr>
          <w:rFonts w:ascii="Times New Roman" w:hAnsi="Times New Roman" w:cs="Times New Roman"/>
          <w:sz w:val="24"/>
          <w:szCs w:val="24"/>
        </w:rPr>
        <w:t xml:space="preserve"> domech v sociálně vyloučené lokalitě Rožmberská ve Větřní </w:t>
      </w:r>
      <w:r w:rsidRPr="00BE4605">
        <w:rPr>
          <w:rFonts w:ascii="Times New Roman" w:hAnsi="Times New Roman" w:cs="Times New Roman"/>
          <w:sz w:val="24"/>
          <w:szCs w:val="24"/>
        </w:rPr>
        <w:t xml:space="preserve">se jeví jako jeden z funkčních nástrojů sociální integrace. Domovník z pověření zaměstnavatele, kterým je obec přebírá kontrolu nad udržování pořádku v domě a jeho okolí, </w:t>
      </w:r>
      <w:r w:rsidR="006C34FF">
        <w:rPr>
          <w:rFonts w:ascii="Times New Roman" w:hAnsi="Times New Roman" w:cs="Times New Roman"/>
          <w:sz w:val="24"/>
          <w:szCs w:val="24"/>
        </w:rPr>
        <w:t>v domě a jeho okolí uklízí a do </w:t>
      </w:r>
      <w:r w:rsidRPr="00BE4605">
        <w:rPr>
          <w:rFonts w:ascii="Times New Roman" w:hAnsi="Times New Roman" w:cs="Times New Roman"/>
          <w:sz w:val="24"/>
          <w:szCs w:val="24"/>
        </w:rPr>
        <w:t>úklidu zapojuje ostatní obyvatele lokality</w:t>
      </w:r>
      <w:r w:rsidR="00A92E1D">
        <w:rPr>
          <w:rFonts w:ascii="Times New Roman" w:hAnsi="Times New Roman" w:cs="Times New Roman"/>
          <w:sz w:val="24"/>
          <w:szCs w:val="24"/>
        </w:rPr>
        <w:t>, dohlíží nad dodržováním domovního řádu ostatními nájemníky</w:t>
      </w:r>
      <w:r w:rsidRPr="00BE460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7883" w:rsidRPr="00404FD9" w:rsidRDefault="00D07883" w:rsidP="00E752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605">
        <w:rPr>
          <w:rFonts w:ascii="Times New Roman" w:hAnsi="Times New Roman" w:cs="Times New Roman"/>
          <w:sz w:val="24"/>
          <w:szCs w:val="24"/>
        </w:rPr>
        <w:t>Financovat lze domovn</w:t>
      </w:r>
      <w:r w:rsidR="00E337F0">
        <w:rPr>
          <w:rFonts w:ascii="Times New Roman" w:hAnsi="Times New Roman" w:cs="Times New Roman"/>
          <w:sz w:val="24"/>
          <w:szCs w:val="24"/>
        </w:rPr>
        <w:t xml:space="preserve">íky z více </w:t>
      </w:r>
      <w:r w:rsidR="00C77778">
        <w:rPr>
          <w:rFonts w:ascii="Times New Roman" w:hAnsi="Times New Roman" w:cs="Times New Roman"/>
          <w:sz w:val="24"/>
          <w:szCs w:val="24"/>
        </w:rPr>
        <w:t xml:space="preserve">zdrojů, </w:t>
      </w:r>
      <w:r w:rsidR="00A92E1D">
        <w:rPr>
          <w:rFonts w:ascii="Times New Roman" w:hAnsi="Times New Roman" w:cs="Times New Roman"/>
          <w:sz w:val="24"/>
          <w:szCs w:val="24"/>
        </w:rPr>
        <w:t>na základ</w:t>
      </w:r>
      <w:r w:rsidRPr="00BE4605">
        <w:rPr>
          <w:rFonts w:ascii="Times New Roman" w:hAnsi="Times New Roman" w:cs="Times New Roman"/>
          <w:sz w:val="24"/>
          <w:szCs w:val="24"/>
        </w:rPr>
        <w:t xml:space="preserve">ě zkušeností z jiných </w:t>
      </w:r>
      <w:r w:rsidR="00A92E1D">
        <w:rPr>
          <w:rFonts w:ascii="Times New Roman" w:hAnsi="Times New Roman" w:cs="Times New Roman"/>
          <w:sz w:val="24"/>
          <w:szCs w:val="24"/>
        </w:rPr>
        <w:t>lokalit se jeví jako nejvhodnější</w:t>
      </w:r>
      <w:r w:rsidRPr="00BE4605">
        <w:rPr>
          <w:rFonts w:ascii="Times New Roman" w:hAnsi="Times New Roman" w:cs="Times New Roman"/>
          <w:sz w:val="24"/>
          <w:szCs w:val="24"/>
        </w:rPr>
        <w:t xml:space="preserve"> jeho zaměstnání v rámci VPP, objevují se ale i příklady, kdy je domovník hrazen z rozpočtu </w:t>
      </w:r>
      <w:r w:rsidR="00131074">
        <w:rPr>
          <w:rFonts w:ascii="Times New Roman" w:hAnsi="Times New Roman" w:cs="Times New Roman"/>
          <w:sz w:val="24"/>
          <w:szCs w:val="24"/>
        </w:rPr>
        <w:t xml:space="preserve">obce (viz Český </w:t>
      </w:r>
      <w:r w:rsidRPr="00BE4605">
        <w:rPr>
          <w:rFonts w:ascii="Times New Roman" w:hAnsi="Times New Roman" w:cs="Times New Roman"/>
          <w:sz w:val="24"/>
          <w:szCs w:val="24"/>
        </w:rPr>
        <w:t>Krumlov), svou roli v tomto hraje</w:t>
      </w:r>
      <w:r w:rsidR="00A92E1D">
        <w:rPr>
          <w:rFonts w:ascii="Times New Roman" w:hAnsi="Times New Roman" w:cs="Times New Roman"/>
          <w:sz w:val="24"/>
          <w:szCs w:val="24"/>
        </w:rPr>
        <w:t xml:space="preserve"> očekávaný rozsah jeho činnosti, tedy výše jeho úvazku.</w:t>
      </w:r>
      <w:r w:rsidRPr="00BE4605">
        <w:rPr>
          <w:rFonts w:ascii="Times New Roman" w:hAnsi="Times New Roman" w:cs="Times New Roman"/>
          <w:sz w:val="24"/>
          <w:szCs w:val="24"/>
        </w:rPr>
        <w:t xml:space="preserve"> </w:t>
      </w:r>
      <w:r w:rsidR="00BE4605" w:rsidRPr="00BE4605">
        <w:rPr>
          <w:rFonts w:ascii="Times New Roman" w:hAnsi="Times New Roman" w:cs="Times New Roman"/>
          <w:sz w:val="24"/>
          <w:szCs w:val="24"/>
        </w:rPr>
        <w:t xml:space="preserve">Vzhledem ke svojí rozloze </w:t>
      </w:r>
      <w:r w:rsidR="00A92E1D">
        <w:rPr>
          <w:rFonts w:ascii="Times New Roman" w:hAnsi="Times New Roman" w:cs="Times New Roman"/>
          <w:sz w:val="24"/>
          <w:szCs w:val="24"/>
        </w:rPr>
        <w:t xml:space="preserve">a neutěšenému stavu má lokalita Rožmberská </w:t>
      </w:r>
      <w:r w:rsidR="00BE4605" w:rsidRPr="00BE4605">
        <w:rPr>
          <w:rFonts w:ascii="Times New Roman" w:hAnsi="Times New Roman" w:cs="Times New Roman"/>
          <w:sz w:val="24"/>
          <w:szCs w:val="24"/>
        </w:rPr>
        <w:t xml:space="preserve">velký potenciál k zaměstnání hned několika osob v domovnické pozici. </w:t>
      </w:r>
    </w:p>
    <w:p w:rsidR="003F136B" w:rsidRPr="00BE4605" w:rsidRDefault="003F136B" w:rsidP="00E7525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4605">
        <w:rPr>
          <w:rFonts w:ascii="Times New Roman" w:hAnsi="Times New Roman" w:cs="Times New Roman"/>
          <w:b/>
          <w:sz w:val="24"/>
          <w:szCs w:val="24"/>
        </w:rPr>
        <w:t xml:space="preserve">Situace 2013 </w:t>
      </w:r>
    </w:p>
    <w:p w:rsidR="00A92E1D" w:rsidRPr="006C34FF" w:rsidRDefault="003F136B" w:rsidP="00E752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4605">
        <w:rPr>
          <w:rFonts w:ascii="Times New Roman" w:hAnsi="Times New Roman" w:cs="Times New Roman"/>
          <w:sz w:val="24"/>
          <w:szCs w:val="24"/>
        </w:rPr>
        <w:t>Na podzim roku 2012 byla v souladu se závěry jednání Lokálního partnerství zřízena vyu</w:t>
      </w:r>
      <w:r w:rsidR="00E337F0">
        <w:rPr>
          <w:rFonts w:ascii="Times New Roman" w:hAnsi="Times New Roman" w:cs="Times New Roman"/>
          <w:sz w:val="24"/>
          <w:szCs w:val="24"/>
        </w:rPr>
        <w:t xml:space="preserve">žitím institutu veřejné služby </w:t>
      </w:r>
      <w:r w:rsidR="00C14AEE">
        <w:rPr>
          <w:rFonts w:ascii="Times New Roman" w:hAnsi="Times New Roman" w:cs="Times New Roman"/>
          <w:sz w:val="24"/>
          <w:szCs w:val="24"/>
        </w:rPr>
        <w:t xml:space="preserve">a později VPP </w:t>
      </w:r>
      <w:r w:rsidR="00E337F0">
        <w:rPr>
          <w:rFonts w:ascii="Times New Roman" w:hAnsi="Times New Roman" w:cs="Times New Roman"/>
          <w:sz w:val="24"/>
          <w:szCs w:val="24"/>
        </w:rPr>
        <w:t>f</w:t>
      </w:r>
      <w:r w:rsidRPr="00BE4605">
        <w:rPr>
          <w:rFonts w:ascii="Times New Roman" w:hAnsi="Times New Roman" w:cs="Times New Roman"/>
          <w:sz w:val="24"/>
          <w:szCs w:val="24"/>
        </w:rPr>
        <w:t xml:space="preserve">unkce domovníka v jednom z domů na ulici Rožmberská. Tento domovník měl na starost úklid a udržování pořádku v několika </w:t>
      </w:r>
      <w:r w:rsidR="00D07883" w:rsidRPr="00BE4605">
        <w:rPr>
          <w:rFonts w:ascii="Times New Roman" w:hAnsi="Times New Roman" w:cs="Times New Roman"/>
          <w:sz w:val="24"/>
          <w:szCs w:val="24"/>
        </w:rPr>
        <w:t>domech v</w:t>
      </w:r>
      <w:r w:rsidR="006C34FF">
        <w:rPr>
          <w:rFonts w:ascii="Times New Roman" w:hAnsi="Times New Roman" w:cs="Times New Roman"/>
          <w:sz w:val="24"/>
          <w:szCs w:val="24"/>
        </w:rPr>
        <w:t> </w:t>
      </w:r>
      <w:r w:rsidR="00D07883" w:rsidRPr="00BE4605">
        <w:rPr>
          <w:rFonts w:ascii="Times New Roman" w:hAnsi="Times New Roman" w:cs="Times New Roman"/>
          <w:sz w:val="24"/>
          <w:szCs w:val="24"/>
        </w:rPr>
        <w:t>SVL</w:t>
      </w:r>
      <w:r w:rsidRPr="00BE4605">
        <w:rPr>
          <w:rFonts w:ascii="Times New Roman" w:hAnsi="Times New Roman" w:cs="Times New Roman"/>
          <w:sz w:val="24"/>
          <w:szCs w:val="24"/>
        </w:rPr>
        <w:t>. Ač v prvních měsících tento domovník p</w:t>
      </w:r>
      <w:r w:rsidR="00D07883" w:rsidRPr="00BE4605">
        <w:rPr>
          <w:rFonts w:ascii="Times New Roman" w:hAnsi="Times New Roman" w:cs="Times New Roman"/>
          <w:sz w:val="24"/>
          <w:szCs w:val="24"/>
        </w:rPr>
        <w:t xml:space="preserve">lnil svojí funkci ke spokojenosti </w:t>
      </w:r>
      <w:r w:rsidRPr="006C34FF">
        <w:rPr>
          <w:rFonts w:ascii="Times New Roman" w:hAnsi="Times New Roman" w:cs="Times New Roman"/>
          <w:sz w:val="24"/>
          <w:szCs w:val="24"/>
        </w:rPr>
        <w:t>zaměstnavatele, v březnu roku 2013 tento domovník ukončil svojí činnost z důvodu kombinace propadu příjm</w:t>
      </w:r>
      <w:r w:rsidR="00A92E1D" w:rsidRPr="006C34FF">
        <w:rPr>
          <w:rFonts w:ascii="Times New Roman" w:hAnsi="Times New Roman" w:cs="Times New Roman"/>
          <w:sz w:val="24"/>
          <w:szCs w:val="24"/>
        </w:rPr>
        <w:t xml:space="preserve">ů a </w:t>
      </w:r>
      <w:r w:rsidR="006C1484" w:rsidRPr="006C34FF">
        <w:rPr>
          <w:rFonts w:ascii="Times New Roman" w:hAnsi="Times New Roman" w:cs="Times New Roman"/>
          <w:sz w:val="24"/>
          <w:szCs w:val="24"/>
        </w:rPr>
        <w:t>jeho</w:t>
      </w:r>
      <w:r w:rsidR="008558D6" w:rsidRPr="006C34FF">
        <w:rPr>
          <w:rFonts w:ascii="Times New Roman" w:hAnsi="Times New Roman" w:cs="Times New Roman"/>
          <w:sz w:val="24"/>
          <w:szCs w:val="24"/>
        </w:rPr>
        <w:t xml:space="preserve"> špatné</w:t>
      </w:r>
      <w:r w:rsidR="006C1484" w:rsidRPr="006C34FF">
        <w:rPr>
          <w:rFonts w:ascii="Times New Roman" w:hAnsi="Times New Roman" w:cs="Times New Roman"/>
          <w:sz w:val="24"/>
          <w:szCs w:val="24"/>
        </w:rPr>
        <w:t xml:space="preserve"> pracovní morál</w:t>
      </w:r>
      <w:r w:rsidR="008558D6" w:rsidRPr="006C34FF">
        <w:rPr>
          <w:rFonts w:ascii="Times New Roman" w:hAnsi="Times New Roman" w:cs="Times New Roman"/>
          <w:sz w:val="24"/>
          <w:szCs w:val="24"/>
        </w:rPr>
        <w:t>ky, která vyústila v neshody s vedením obce.</w:t>
      </w:r>
      <w:r w:rsidR="006C1484" w:rsidRPr="006C34FF">
        <w:rPr>
          <w:rFonts w:ascii="Times New Roman" w:hAnsi="Times New Roman" w:cs="Times New Roman"/>
          <w:sz w:val="24"/>
          <w:szCs w:val="24"/>
        </w:rPr>
        <w:t xml:space="preserve">, kdy tento odmítl dále na této pracovní pozici pracovat. </w:t>
      </w:r>
      <w:r w:rsidR="00D07883" w:rsidRPr="006C34FF">
        <w:rPr>
          <w:rFonts w:ascii="Times New Roman" w:hAnsi="Times New Roman" w:cs="Times New Roman"/>
          <w:sz w:val="24"/>
          <w:szCs w:val="24"/>
        </w:rPr>
        <w:t>Od tohoto okamžiku</w:t>
      </w:r>
      <w:r w:rsidRPr="006C34FF">
        <w:rPr>
          <w:rFonts w:ascii="Times New Roman" w:hAnsi="Times New Roman" w:cs="Times New Roman"/>
          <w:sz w:val="24"/>
          <w:szCs w:val="24"/>
        </w:rPr>
        <w:t xml:space="preserve"> v lokalitě Ro</w:t>
      </w:r>
      <w:r w:rsidR="00A92E1D" w:rsidRPr="006C34FF">
        <w:rPr>
          <w:rFonts w:ascii="Times New Roman" w:hAnsi="Times New Roman" w:cs="Times New Roman"/>
          <w:sz w:val="24"/>
          <w:szCs w:val="24"/>
        </w:rPr>
        <w:t>žmberská žádný domovník nepůsobí</w:t>
      </w:r>
      <w:r w:rsidRPr="006C34FF">
        <w:rPr>
          <w:rFonts w:ascii="Times New Roman" w:hAnsi="Times New Roman" w:cs="Times New Roman"/>
          <w:sz w:val="24"/>
          <w:szCs w:val="24"/>
        </w:rPr>
        <w:t>.</w:t>
      </w:r>
      <w:r w:rsidR="00D07883" w:rsidRPr="006C34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136B" w:rsidRPr="00D07883" w:rsidRDefault="00BE4605" w:rsidP="006C34FF">
      <w:pPr>
        <w:spacing w:line="240" w:lineRule="auto"/>
        <w:jc w:val="both"/>
        <w:rPr>
          <w:rFonts w:ascii="Times New Roman" w:hAnsi="Times New Roman" w:cs="Times New Roman"/>
        </w:rPr>
      </w:pPr>
      <w:r w:rsidRPr="00BE4605">
        <w:rPr>
          <w:rFonts w:ascii="Times New Roman" w:hAnsi="Times New Roman" w:cs="Times New Roman"/>
          <w:sz w:val="24"/>
          <w:szCs w:val="24"/>
        </w:rPr>
        <w:t>Ve druhé polovině r</w:t>
      </w:r>
      <w:r w:rsidR="00A92E1D">
        <w:rPr>
          <w:rFonts w:ascii="Times New Roman" w:hAnsi="Times New Roman" w:cs="Times New Roman"/>
          <w:sz w:val="24"/>
          <w:szCs w:val="24"/>
        </w:rPr>
        <w:t xml:space="preserve">oku 2013 v lokalitě Rožmberská jedna osoba uklízí </w:t>
      </w:r>
      <w:r w:rsidR="003F136B" w:rsidRPr="00BE4605">
        <w:rPr>
          <w:rFonts w:ascii="Times New Roman" w:hAnsi="Times New Roman" w:cs="Times New Roman"/>
          <w:sz w:val="24"/>
          <w:szCs w:val="24"/>
        </w:rPr>
        <w:t>okolí a uvnitř domu číslo</w:t>
      </w:r>
      <w:r w:rsidR="00D07883" w:rsidRPr="00BE4605">
        <w:rPr>
          <w:rFonts w:ascii="Times New Roman" w:hAnsi="Times New Roman" w:cs="Times New Roman"/>
          <w:sz w:val="24"/>
          <w:szCs w:val="24"/>
        </w:rPr>
        <w:t xml:space="preserve"> </w:t>
      </w:r>
      <w:r w:rsidR="006C1484">
        <w:rPr>
          <w:rFonts w:ascii="Times New Roman" w:hAnsi="Times New Roman" w:cs="Times New Roman"/>
          <w:sz w:val="24"/>
          <w:szCs w:val="24"/>
        </w:rPr>
        <w:t>48, 53 a 55</w:t>
      </w:r>
      <w:r w:rsidRPr="00BE4605">
        <w:rPr>
          <w:rFonts w:ascii="Times New Roman" w:hAnsi="Times New Roman" w:cs="Times New Roman"/>
          <w:sz w:val="24"/>
          <w:szCs w:val="24"/>
        </w:rPr>
        <w:t xml:space="preserve">, provádí zde po dohodě s obcí také některé méně náročné rekonstrukční práce </w:t>
      </w:r>
      <w:r w:rsidR="00D07883" w:rsidRPr="00BE4605">
        <w:rPr>
          <w:rFonts w:ascii="Times New Roman" w:hAnsi="Times New Roman" w:cs="Times New Roman"/>
          <w:sz w:val="24"/>
          <w:szCs w:val="24"/>
        </w:rPr>
        <w:t xml:space="preserve">s výhledem, že bude od ledna </w:t>
      </w:r>
      <w:r w:rsidR="00825559">
        <w:rPr>
          <w:rFonts w:ascii="Times New Roman" w:hAnsi="Times New Roman" w:cs="Times New Roman"/>
          <w:sz w:val="24"/>
          <w:szCs w:val="24"/>
        </w:rPr>
        <w:t xml:space="preserve">2014 </w:t>
      </w:r>
      <w:r w:rsidR="00D07883" w:rsidRPr="00BE4605">
        <w:rPr>
          <w:rFonts w:ascii="Times New Roman" w:hAnsi="Times New Roman" w:cs="Times New Roman"/>
          <w:sz w:val="24"/>
          <w:szCs w:val="24"/>
        </w:rPr>
        <w:t>zaměstnán</w:t>
      </w:r>
      <w:r w:rsidRPr="00BE4605">
        <w:rPr>
          <w:rFonts w:ascii="Times New Roman" w:hAnsi="Times New Roman" w:cs="Times New Roman"/>
          <w:sz w:val="24"/>
          <w:szCs w:val="24"/>
        </w:rPr>
        <w:t>a</w:t>
      </w:r>
      <w:r w:rsidR="00D07883" w:rsidRPr="00BE4605">
        <w:rPr>
          <w:rFonts w:ascii="Times New Roman" w:hAnsi="Times New Roman" w:cs="Times New Roman"/>
          <w:sz w:val="24"/>
          <w:szCs w:val="24"/>
        </w:rPr>
        <w:t xml:space="preserve"> na VPP jako domovník. </w:t>
      </w:r>
      <w:r w:rsidR="003F136B" w:rsidRPr="00D07883">
        <w:rPr>
          <w:rFonts w:ascii="Times New Roman" w:hAnsi="Times New Roman" w:cs="Times New Roman"/>
        </w:rPr>
        <w:t xml:space="preserve"> </w:t>
      </w:r>
    </w:p>
    <w:p w:rsidR="003F136B" w:rsidRPr="00D07883" w:rsidRDefault="003F136B" w:rsidP="00E75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7883">
        <w:rPr>
          <w:rFonts w:ascii="Times New Roman" w:hAnsi="Times New Roman" w:cs="Times New Roman"/>
          <w:b/>
          <w:sz w:val="24"/>
          <w:szCs w:val="24"/>
        </w:rPr>
        <w:t>Krok 1</w:t>
      </w:r>
    </w:p>
    <w:p w:rsidR="003F136B" w:rsidRPr="00D07883" w:rsidRDefault="00011435" w:rsidP="00E75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257">
        <w:rPr>
          <w:rFonts w:ascii="Times New Roman" w:hAnsi="Times New Roman" w:cs="Times New Roman"/>
          <w:b/>
          <w:sz w:val="24"/>
          <w:szCs w:val="24"/>
        </w:rPr>
        <w:t>O</w:t>
      </w:r>
      <w:r w:rsidR="00E75257" w:rsidRPr="00E75257">
        <w:rPr>
          <w:rFonts w:ascii="Times New Roman" w:hAnsi="Times New Roman" w:cs="Times New Roman"/>
          <w:b/>
          <w:sz w:val="24"/>
          <w:szCs w:val="24"/>
        </w:rPr>
        <w:t xml:space="preserve">pětovné vytvoření funkce </w:t>
      </w:r>
      <w:r w:rsidR="003F136B" w:rsidRPr="00E75257">
        <w:rPr>
          <w:rFonts w:ascii="Times New Roman" w:hAnsi="Times New Roman" w:cs="Times New Roman"/>
          <w:b/>
          <w:sz w:val="24"/>
          <w:szCs w:val="24"/>
        </w:rPr>
        <w:t>domovníka</w:t>
      </w:r>
      <w:r w:rsidR="003F136B" w:rsidRPr="00D07883">
        <w:rPr>
          <w:rFonts w:ascii="Times New Roman" w:hAnsi="Times New Roman" w:cs="Times New Roman"/>
          <w:sz w:val="24"/>
          <w:szCs w:val="24"/>
        </w:rPr>
        <w:t xml:space="preserve"> </w:t>
      </w:r>
      <w:r w:rsidRPr="00D07883">
        <w:rPr>
          <w:rFonts w:ascii="Times New Roman" w:hAnsi="Times New Roman" w:cs="Times New Roman"/>
          <w:sz w:val="24"/>
          <w:szCs w:val="24"/>
        </w:rPr>
        <w:t xml:space="preserve">formou VPP </w:t>
      </w:r>
      <w:r w:rsidR="003F136B" w:rsidRPr="00D07883">
        <w:rPr>
          <w:rFonts w:ascii="Times New Roman" w:hAnsi="Times New Roman" w:cs="Times New Roman"/>
          <w:sz w:val="24"/>
          <w:szCs w:val="24"/>
        </w:rPr>
        <w:t xml:space="preserve">ve vyloučené lokalitě v počtu 1 </w:t>
      </w:r>
      <w:r w:rsidR="00F56C13" w:rsidRPr="00D07883">
        <w:rPr>
          <w:rFonts w:ascii="Times New Roman" w:hAnsi="Times New Roman" w:cs="Times New Roman"/>
          <w:sz w:val="24"/>
          <w:szCs w:val="24"/>
        </w:rPr>
        <w:t xml:space="preserve">osoba </w:t>
      </w:r>
      <w:r w:rsidR="0053375B" w:rsidRPr="00D078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136B" w:rsidRPr="00D07883" w:rsidRDefault="003F136B" w:rsidP="00E75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883">
        <w:rPr>
          <w:rFonts w:ascii="Times New Roman" w:hAnsi="Times New Roman" w:cs="Times New Roman"/>
          <w:b/>
          <w:sz w:val="24"/>
          <w:szCs w:val="24"/>
        </w:rPr>
        <w:t>Termín:</w:t>
      </w:r>
      <w:r w:rsidRPr="00D07883">
        <w:rPr>
          <w:rFonts w:ascii="Times New Roman" w:hAnsi="Times New Roman" w:cs="Times New Roman"/>
          <w:sz w:val="24"/>
          <w:szCs w:val="24"/>
        </w:rPr>
        <w:t xml:space="preserve"> leden </w:t>
      </w:r>
      <w:r w:rsidR="00825559">
        <w:rPr>
          <w:rFonts w:ascii="Times New Roman" w:hAnsi="Times New Roman" w:cs="Times New Roman"/>
          <w:sz w:val="24"/>
          <w:szCs w:val="24"/>
        </w:rPr>
        <w:t xml:space="preserve">2014 – červen </w:t>
      </w:r>
      <w:r w:rsidR="00E75257">
        <w:rPr>
          <w:rFonts w:ascii="Times New Roman" w:hAnsi="Times New Roman" w:cs="Times New Roman"/>
          <w:sz w:val="24"/>
          <w:szCs w:val="24"/>
        </w:rPr>
        <w:t>2014</w:t>
      </w:r>
      <w:r w:rsidR="00F56C13" w:rsidRPr="00D07883">
        <w:rPr>
          <w:rFonts w:ascii="Times New Roman" w:hAnsi="Times New Roman" w:cs="Times New Roman"/>
          <w:sz w:val="24"/>
          <w:szCs w:val="24"/>
        </w:rPr>
        <w:t xml:space="preserve"> / před spuštěním domovnictví, tj. v prosinci 2013 formulovat náplň práce </w:t>
      </w:r>
      <w:r w:rsidR="006074FE">
        <w:rPr>
          <w:rFonts w:ascii="Times New Roman" w:hAnsi="Times New Roman" w:cs="Times New Roman"/>
          <w:sz w:val="24"/>
          <w:szCs w:val="24"/>
        </w:rPr>
        <w:t xml:space="preserve">domovníka - </w:t>
      </w:r>
      <w:r w:rsidR="00F56C13" w:rsidRPr="00D07883">
        <w:rPr>
          <w:rFonts w:ascii="Times New Roman" w:hAnsi="Times New Roman" w:cs="Times New Roman"/>
          <w:sz w:val="24"/>
          <w:szCs w:val="24"/>
        </w:rPr>
        <w:t>ve s</w:t>
      </w:r>
      <w:r w:rsidR="006074FE">
        <w:rPr>
          <w:rFonts w:ascii="Times New Roman" w:hAnsi="Times New Roman" w:cs="Times New Roman"/>
          <w:sz w:val="24"/>
          <w:szCs w:val="24"/>
        </w:rPr>
        <w:t xml:space="preserve">polupráci Obecního úřadu včetně </w:t>
      </w:r>
      <w:r w:rsidR="00E337F0">
        <w:rPr>
          <w:rFonts w:ascii="Times New Roman" w:hAnsi="Times New Roman" w:cs="Times New Roman"/>
          <w:sz w:val="24"/>
          <w:szCs w:val="24"/>
        </w:rPr>
        <w:t>Služeb obce</w:t>
      </w:r>
      <w:r w:rsidR="00BE4605">
        <w:rPr>
          <w:rFonts w:ascii="Times New Roman" w:hAnsi="Times New Roman" w:cs="Times New Roman"/>
          <w:sz w:val="24"/>
          <w:szCs w:val="24"/>
        </w:rPr>
        <w:t xml:space="preserve"> a</w:t>
      </w:r>
      <w:r w:rsidR="006C34FF">
        <w:rPr>
          <w:rFonts w:ascii="Times New Roman" w:hAnsi="Times New Roman" w:cs="Times New Roman"/>
          <w:sz w:val="24"/>
          <w:szCs w:val="24"/>
        </w:rPr>
        <w:t> </w:t>
      </w:r>
      <w:r w:rsidR="00BE4605">
        <w:rPr>
          <w:rFonts w:ascii="Times New Roman" w:hAnsi="Times New Roman" w:cs="Times New Roman"/>
          <w:sz w:val="24"/>
          <w:szCs w:val="24"/>
        </w:rPr>
        <w:t>Agentury</w:t>
      </w:r>
      <w:r w:rsidR="006074FE">
        <w:rPr>
          <w:rFonts w:ascii="Times New Roman" w:hAnsi="Times New Roman" w:cs="Times New Roman"/>
          <w:sz w:val="24"/>
          <w:szCs w:val="24"/>
        </w:rPr>
        <w:t xml:space="preserve"> pro sociální začleňování</w:t>
      </w:r>
      <w:r w:rsidR="00BE4605">
        <w:rPr>
          <w:rFonts w:ascii="Times New Roman" w:hAnsi="Times New Roman" w:cs="Times New Roman"/>
          <w:sz w:val="24"/>
          <w:szCs w:val="24"/>
        </w:rPr>
        <w:t>,</w:t>
      </w:r>
      <w:r w:rsidR="00F56C13" w:rsidRPr="00D07883">
        <w:rPr>
          <w:rFonts w:ascii="Times New Roman" w:hAnsi="Times New Roman" w:cs="Times New Roman"/>
          <w:sz w:val="24"/>
          <w:szCs w:val="24"/>
        </w:rPr>
        <w:t xml:space="preserve"> která dodá podklady z jiných lokalit, </w:t>
      </w:r>
      <w:r w:rsidR="006074FE">
        <w:rPr>
          <w:rFonts w:ascii="Times New Roman" w:hAnsi="Times New Roman" w:cs="Times New Roman"/>
          <w:sz w:val="24"/>
          <w:szCs w:val="24"/>
        </w:rPr>
        <w:t>kde domovnictví úspěšně funguje</w:t>
      </w:r>
      <w:r w:rsidR="006C1484">
        <w:rPr>
          <w:rFonts w:ascii="Times New Roman" w:hAnsi="Times New Roman" w:cs="Times New Roman"/>
          <w:sz w:val="24"/>
          <w:szCs w:val="24"/>
        </w:rPr>
        <w:t>.</w:t>
      </w:r>
    </w:p>
    <w:p w:rsidR="00011435" w:rsidRDefault="00011435" w:rsidP="00E75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7883">
        <w:rPr>
          <w:rFonts w:ascii="Times New Roman" w:hAnsi="Times New Roman" w:cs="Times New Roman"/>
          <w:b/>
          <w:sz w:val="24"/>
          <w:szCs w:val="24"/>
        </w:rPr>
        <w:t>Zajištění:</w:t>
      </w:r>
      <w:r w:rsidRPr="00D07883">
        <w:rPr>
          <w:rFonts w:ascii="Times New Roman" w:hAnsi="Times New Roman" w:cs="Times New Roman"/>
          <w:sz w:val="24"/>
          <w:szCs w:val="24"/>
        </w:rPr>
        <w:t xml:space="preserve"> Obecní úřad</w:t>
      </w:r>
      <w:r w:rsidR="00E75257">
        <w:rPr>
          <w:rFonts w:ascii="Times New Roman" w:hAnsi="Times New Roman" w:cs="Times New Roman"/>
          <w:sz w:val="24"/>
          <w:szCs w:val="24"/>
        </w:rPr>
        <w:t xml:space="preserve"> včetně Služeb obce po dohodě s </w:t>
      </w:r>
      <w:r w:rsidRPr="00D07883">
        <w:rPr>
          <w:rFonts w:ascii="Times New Roman" w:hAnsi="Times New Roman" w:cs="Times New Roman"/>
          <w:sz w:val="24"/>
          <w:szCs w:val="24"/>
        </w:rPr>
        <w:t>Úřad</w:t>
      </w:r>
      <w:r w:rsidR="00E75257">
        <w:rPr>
          <w:rFonts w:ascii="Times New Roman" w:hAnsi="Times New Roman" w:cs="Times New Roman"/>
          <w:sz w:val="24"/>
          <w:szCs w:val="24"/>
        </w:rPr>
        <w:t>em</w:t>
      </w:r>
      <w:r w:rsidRPr="00D07883">
        <w:rPr>
          <w:rFonts w:ascii="Times New Roman" w:hAnsi="Times New Roman" w:cs="Times New Roman"/>
          <w:sz w:val="24"/>
          <w:szCs w:val="24"/>
        </w:rPr>
        <w:t xml:space="preserve"> práce</w:t>
      </w:r>
      <w:r w:rsidR="006074FE">
        <w:rPr>
          <w:rFonts w:ascii="Times New Roman" w:hAnsi="Times New Roman" w:cs="Times New Roman"/>
          <w:sz w:val="24"/>
          <w:szCs w:val="24"/>
        </w:rPr>
        <w:t>,</w:t>
      </w:r>
      <w:r w:rsidR="00E75257">
        <w:rPr>
          <w:rFonts w:ascii="Times New Roman" w:hAnsi="Times New Roman" w:cs="Times New Roman"/>
          <w:sz w:val="24"/>
          <w:szCs w:val="24"/>
        </w:rPr>
        <w:t xml:space="preserve"> zapojení ASZ</w:t>
      </w:r>
      <w:r w:rsidR="006C1484">
        <w:rPr>
          <w:rFonts w:ascii="Times New Roman" w:hAnsi="Times New Roman" w:cs="Times New Roman"/>
          <w:sz w:val="24"/>
          <w:szCs w:val="24"/>
        </w:rPr>
        <w:t>.</w:t>
      </w:r>
      <w:r w:rsidR="00E75257">
        <w:rPr>
          <w:rFonts w:ascii="Times New Roman" w:hAnsi="Times New Roman" w:cs="Times New Roman"/>
          <w:sz w:val="24"/>
          <w:szCs w:val="24"/>
        </w:rPr>
        <w:t xml:space="preserve"> </w:t>
      </w:r>
      <w:r w:rsidR="006074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74FE" w:rsidRPr="006074FE" w:rsidRDefault="006074FE" w:rsidP="00E75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074FE">
        <w:rPr>
          <w:rFonts w:ascii="Times New Roman" w:hAnsi="Times New Roman" w:cs="Times New Roman"/>
          <w:i/>
          <w:sz w:val="24"/>
          <w:szCs w:val="24"/>
        </w:rPr>
        <w:t>Poznámka</w:t>
      </w:r>
      <w:r w:rsidR="002361F9">
        <w:rPr>
          <w:rFonts w:ascii="Times New Roman" w:hAnsi="Times New Roman" w:cs="Times New Roman"/>
          <w:i/>
          <w:sz w:val="24"/>
          <w:szCs w:val="24"/>
        </w:rPr>
        <w:t xml:space="preserve">: Úspěšnosti znovuzavedení pozice by </w:t>
      </w:r>
      <w:r w:rsidRPr="006074FE">
        <w:rPr>
          <w:rFonts w:ascii="Times New Roman" w:hAnsi="Times New Roman" w:cs="Times New Roman"/>
          <w:i/>
          <w:sz w:val="24"/>
          <w:szCs w:val="24"/>
        </w:rPr>
        <w:t xml:space="preserve">pomohlo zavedení domovních řádů v domech </w:t>
      </w:r>
      <w:r w:rsidR="00E75257">
        <w:rPr>
          <w:rFonts w:ascii="Times New Roman" w:hAnsi="Times New Roman" w:cs="Times New Roman"/>
          <w:i/>
          <w:sz w:val="24"/>
          <w:szCs w:val="24"/>
        </w:rPr>
        <w:t>na Rožmberské, se kt</w:t>
      </w:r>
      <w:r w:rsidR="00825559">
        <w:rPr>
          <w:rFonts w:ascii="Times New Roman" w:hAnsi="Times New Roman" w:cs="Times New Roman"/>
          <w:i/>
          <w:sz w:val="24"/>
          <w:szCs w:val="24"/>
        </w:rPr>
        <w:t>erými budou seznámení nájemníci</w:t>
      </w:r>
      <w:r w:rsidR="002361F9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825559">
        <w:rPr>
          <w:rFonts w:ascii="Times New Roman" w:hAnsi="Times New Roman" w:cs="Times New Roman"/>
          <w:i/>
          <w:sz w:val="24"/>
          <w:szCs w:val="24"/>
        </w:rPr>
        <w:t xml:space="preserve">v zájmu posílení komunitní principu se nájemníci mohou na vzniku domovního řádu i podílet. Na dodržování řádu </w:t>
      </w:r>
      <w:r w:rsidR="002361F9">
        <w:rPr>
          <w:rFonts w:ascii="Times New Roman" w:hAnsi="Times New Roman" w:cs="Times New Roman"/>
          <w:i/>
          <w:sz w:val="24"/>
          <w:szCs w:val="24"/>
        </w:rPr>
        <w:t xml:space="preserve">pak bude </w:t>
      </w:r>
      <w:r w:rsidR="00E75257">
        <w:rPr>
          <w:rFonts w:ascii="Times New Roman" w:hAnsi="Times New Roman" w:cs="Times New Roman"/>
          <w:i/>
          <w:sz w:val="24"/>
          <w:szCs w:val="24"/>
        </w:rPr>
        <w:t>domovník dohlížet</w:t>
      </w:r>
      <w:r w:rsidR="00825559">
        <w:rPr>
          <w:rFonts w:ascii="Times New Roman" w:hAnsi="Times New Roman" w:cs="Times New Roman"/>
          <w:i/>
          <w:sz w:val="24"/>
          <w:szCs w:val="24"/>
        </w:rPr>
        <w:t>.</w:t>
      </w:r>
      <w:r w:rsidR="00E7525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C1484" w:rsidRPr="00D07883" w:rsidRDefault="006C1484" w:rsidP="00E752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1435" w:rsidRPr="00D07883" w:rsidRDefault="00011435" w:rsidP="00E75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07883">
        <w:rPr>
          <w:rFonts w:ascii="Times New Roman" w:hAnsi="Times New Roman" w:cs="Times New Roman"/>
          <w:b/>
          <w:sz w:val="24"/>
          <w:szCs w:val="24"/>
        </w:rPr>
        <w:t xml:space="preserve">Krok 2 </w:t>
      </w:r>
    </w:p>
    <w:p w:rsidR="00011435" w:rsidRPr="00D07883" w:rsidRDefault="00E75257" w:rsidP="00E75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257">
        <w:rPr>
          <w:rFonts w:ascii="Times New Roman" w:hAnsi="Times New Roman" w:cs="Times New Roman"/>
          <w:b/>
          <w:sz w:val="24"/>
          <w:szCs w:val="24"/>
        </w:rPr>
        <w:t>Prevence vzniku problémů + prevence opětovného selhání domovnictví: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="0053375B" w:rsidRPr="00D07883">
        <w:rPr>
          <w:rFonts w:ascii="Times New Roman" w:hAnsi="Times New Roman" w:cs="Times New Roman"/>
          <w:sz w:val="24"/>
          <w:szCs w:val="24"/>
        </w:rPr>
        <w:t xml:space="preserve">chůzky </w:t>
      </w:r>
      <w:r w:rsidR="00011435" w:rsidRPr="00D07883">
        <w:rPr>
          <w:rFonts w:ascii="Times New Roman" w:hAnsi="Times New Roman" w:cs="Times New Roman"/>
          <w:sz w:val="24"/>
          <w:szCs w:val="24"/>
        </w:rPr>
        <w:t>k</w:t>
      </w:r>
      <w:r w:rsidR="006C34FF">
        <w:rPr>
          <w:rFonts w:ascii="Times New Roman" w:hAnsi="Times New Roman" w:cs="Times New Roman"/>
          <w:sz w:val="24"/>
          <w:szCs w:val="24"/>
        </w:rPr>
        <w:t>  </w:t>
      </w:r>
      <w:r w:rsidR="00F56C13" w:rsidRPr="00D07883">
        <w:rPr>
          <w:rFonts w:ascii="Times New Roman" w:hAnsi="Times New Roman" w:cs="Times New Roman"/>
          <w:sz w:val="24"/>
          <w:szCs w:val="24"/>
        </w:rPr>
        <w:t>realizaci</w:t>
      </w:r>
      <w:r w:rsidR="0053375B" w:rsidRPr="00D07883">
        <w:rPr>
          <w:rFonts w:ascii="Times New Roman" w:hAnsi="Times New Roman" w:cs="Times New Roman"/>
          <w:sz w:val="24"/>
          <w:szCs w:val="24"/>
        </w:rPr>
        <w:t xml:space="preserve"> domovnictví,</w:t>
      </w:r>
      <w:r w:rsidR="00011435" w:rsidRPr="00D07883">
        <w:rPr>
          <w:rFonts w:ascii="Times New Roman" w:hAnsi="Times New Roman" w:cs="Times New Roman"/>
          <w:sz w:val="24"/>
          <w:szCs w:val="24"/>
        </w:rPr>
        <w:t xml:space="preserve"> </w:t>
      </w:r>
      <w:r w:rsidR="0053375B" w:rsidRPr="00D07883">
        <w:rPr>
          <w:rFonts w:ascii="Times New Roman" w:hAnsi="Times New Roman" w:cs="Times New Roman"/>
          <w:sz w:val="24"/>
          <w:szCs w:val="24"/>
        </w:rPr>
        <w:t xml:space="preserve">především </w:t>
      </w:r>
      <w:r w:rsidR="00F56C13" w:rsidRPr="00D07883">
        <w:rPr>
          <w:rFonts w:ascii="Times New Roman" w:hAnsi="Times New Roman" w:cs="Times New Roman"/>
          <w:sz w:val="24"/>
          <w:szCs w:val="24"/>
        </w:rPr>
        <w:t xml:space="preserve">za účasti </w:t>
      </w:r>
      <w:r w:rsidR="0053375B" w:rsidRPr="00D07883">
        <w:rPr>
          <w:rFonts w:ascii="Times New Roman" w:hAnsi="Times New Roman" w:cs="Times New Roman"/>
          <w:sz w:val="24"/>
          <w:szCs w:val="24"/>
        </w:rPr>
        <w:t>vedení</w:t>
      </w:r>
      <w:r w:rsidR="00E337F0">
        <w:rPr>
          <w:rFonts w:ascii="Times New Roman" w:hAnsi="Times New Roman" w:cs="Times New Roman"/>
          <w:sz w:val="24"/>
          <w:szCs w:val="24"/>
        </w:rPr>
        <w:t xml:space="preserve"> Služeb obce</w:t>
      </w:r>
      <w:r w:rsidR="00F56C13" w:rsidRPr="00D07883">
        <w:rPr>
          <w:rFonts w:ascii="Times New Roman" w:hAnsi="Times New Roman" w:cs="Times New Roman"/>
          <w:sz w:val="24"/>
          <w:szCs w:val="24"/>
        </w:rPr>
        <w:t>, domovníka</w:t>
      </w:r>
      <w:r w:rsidR="0053375B" w:rsidRPr="00D07883">
        <w:rPr>
          <w:rFonts w:ascii="Times New Roman" w:hAnsi="Times New Roman" w:cs="Times New Roman"/>
          <w:sz w:val="24"/>
          <w:szCs w:val="24"/>
        </w:rPr>
        <w:t xml:space="preserve">, </w:t>
      </w:r>
      <w:r w:rsidR="00F56C13" w:rsidRPr="00D07883">
        <w:rPr>
          <w:rFonts w:ascii="Times New Roman" w:hAnsi="Times New Roman" w:cs="Times New Roman"/>
          <w:sz w:val="24"/>
          <w:szCs w:val="24"/>
        </w:rPr>
        <w:t>terénních pracovníků pracujících v SVL</w:t>
      </w:r>
      <w:r w:rsidR="0053375B" w:rsidRPr="00D07883">
        <w:rPr>
          <w:rFonts w:ascii="Times New Roman" w:hAnsi="Times New Roman" w:cs="Times New Roman"/>
          <w:sz w:val="24"/>
          <w:szCs w:val="24"/>
        </w:rPr>
        <w:t xml:space="preserve">, případně dalšími partnery </w:t>
      </w:r>
      <w:r w:rsidR="00F56C13" w:rsidRPr="00D07883">
        <w:rPr>
          <w:rFonts w:ascii="Times New Roman" w:hAnsi="Times New Roman" w:cs="Times New Roman"/>
          <w:sz w:val="24"/>
          <w:szCs w:val="24"/>
        </w:rPr>
        <w:t>LP včetně vedení obce</w:t>
      </w:r>
      <w:r w:rsidR="0053375B" w:rsidRPr="00D07883">
        <w:rPr>
          <w:rFonts w:ascii="Times New Roman" w:hAnsi="Times New Roman" w:cs="Times New Roman"/>
          <w:sz w:val="24"/>
          <w:szCs w:val="24"/>
        </w:rPr>
        <w:t>, možnost účasti obyvatel SVL</w:t>
      </w:r>
      <w:r w:rsidR="006C1484">
        <w:rPr>
          <w:rFonts w:ascii="Times New Roman" w:hAnsi="Times New Roman" w:cs="Times New Roman"/>
          <w:sz w:val="24"/>
          <w:szCs w:val="24"/>
        </w:rPr>
        <w:t>.</w:t>
      </w:r>
      <w:r w:rsidR="0053375B" w:rsidRPr="00D0788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11435" w:rsidRPr="00D07883" w:rsidRDefault="00011435" w:rsidP="00E75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7883">
        <w:rPr>
          <w:rFonts w:ascii="Times New Roman" w:hAnsi="Times New Roman" w:cs="Times New Roman"/>
          <w:b/>
          <w:sz w:val="24"/>
          <w:szCs w:val="24"/>
        </w:rPr>
        <w:t>Termín:</w:t>
      </w:r>
      <w:r w:rsidRPr="00D07883">
        <w:rPr>
          <w:rFonts w:ascii="Times New Roman" w:hAnsi="Times New Roman" w:cs="Times New Roman"/>
          <w:sz w:val="24"/>
          <w:szCs w:val="24"/>
        </w:rPr>
        <w:t xml:space="preserve"> leden-červen 2014 </w:t>
      </w:r>
      <w:r w:rsidR="006C1484">
        <w:rPr>
          <w:rFonts w:ascii="Times New Roman" w:hAnsi="Times New Roman" w:cs="Times New Roman"/>
          <w:sz w:val="24"/>
          <w:szCs w:val="24"/>
        </w:rPr>
        <w:t>(</w:t>
      </w:r>
      <w:r w:rsidR="006C1484" w:rsidRPr="00831943">
        <w:rPr>
          <w:rFonts w:ascii="Times New Roman" w:hAnsi="Times New Roman" w:cs="Times New Roman"/>
          <w:sz w:val="24"/>
          <w:szCs w:val="24"/>
        </w:rPr>
        <w:t>schůzka</w:t>
      </w:r>
      <w:r w:rsidR="001F6FF9" w:rsidRPr="00831943">
        <w:rPr>
          <w:rFonts w:ascii="Times New Roman" w:hAnsi="Times New Roman" w:cs="Times New Roman"/>
          <w:sz w:val="24"/>
          <w:szCs w:val="24"/>
        </w:rPr>
        <w:t xml:space="preserve"> dle potřeby</w:t>
      </w:r>
      <w:r w:rsidR="006C1484">
        <w:rPr>
          <w:rFonts w:ascii="Times New Roman" w:hAnsi="Times New Roman" w:cs="Times New Roman"/>
          <w:sz w:val="24"/>
          <w:szCs w:val="24"/>
        </w:rPr>
        <w:t>).</w:t>
      </w:r>
    </w:p>
    <w:p w:rsidR="0053375B" w:rsidRPr="00D07883" w:rsidRDefault="0053375B" w:rsidP="006C34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883">
        <w:rPr>
          <w:rFonts w:ascii="Times New Roman" w:hAnsi="Times New Roman" w:cs="Times New Roman"/>
          <w:b/>
          <w:sz w:val="24"/>
          <w:szCs w:val="24"/>
        </w:rPr>
        <w:t>Zajištění:</w:t>
      </w:r>
      <w:r w:rsidR="00E337F0">
        <w:rPr>
          <w:rFonts w:ascii="Times New Roman" w:hAnsi="Times New Roman" w:cs="Times New Roman"/>
          <w:sz w:val="24"/>
          <w:szCs w:val="24"/>
        </w:rPr>
        <w:t xml:space="preserve"> Obecní úřad včetně Služeb obce, Úřad práce + další partneři</w:t>
      </w:r>
      <w:r w:rsidRPr="00D07883">
        <w:rPr>
          <w:rFonts w:ascii="Times New Roman" w:hAnsi="Times New Roman" w:cs="Times New Roman"/>
          <w:sz w:val="24"/>
          <w:szCs w:val="24"/>
        </w:rPr>
        <w:t xml:space="preserve"> LP dle potřeby včetně ASZ </w:t>
      </w:r>
      <w:r w:rsidR="00F56C13" w:rsidRPr="00D07883">
        <w:rPr>
          <w:rFonts w:ascii="Times New Roman" w:hAnsi="Times New Roman" w:cs="Times New Roman"/>
          <w:sz w:val="24"/>
          <w:szCs w:val="24"/>
        </w:rPr>
        <w:t xml:space="preserve"> – (schůzky možno realizova</w:t>
      </w:r>
      <w:r w:rsidR="006C1484">
        <w:rPr>
          <w:rFonts w:ascii="Times New Roman" w:hAnsi="Times New Roman" w:cs="Times New Roman"/>
          <w:sz w:val="24"/>
          <w:szCs w:val="24"/>
        </w:rPr>
        <w:t>t v rámci pracovní skupiny LP).</w:t>
      </w:r>
    </w:p>
    <w:p w:rsidR="002361F9" w:rsidRPr="00D07883" w:rsidRDefault="002361F9" w:rsidP="00E752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56C13" w:rsidRPr="00D07883" w:rsidRDefault="00F56C13" w:rsidP="00E75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07883">
        <w:rPr>
          <w:rFonts w:ascii="Times New Roman" w:hAnsi="Times New Roman" w:cs="Times New Roman"/>
          <w:b/>
          <w:sz w:val="24"/>
          <w:szCs w:val="24"/>
        </w:rPr>
        <w:t xml:space="preserve">Krok 3 </w:t>
      </w:r>
    </w:p>
    <w:p w:rsidR="00F56C13" w:rsidRPr="00D07883" w:rsidRDefault="00F56C13" w:rsidP="006C1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257">
        <w:rPr>
          <w:rFonts w:ascii="Times New Roman" w:hAnsi="Times New Roman" w:cs="Times New Roman"/>
          <w:b/>
          <w:sz w:val="24"/>
          <w:szCs w:val="24"/>
        </w:rPr>
        <w:t>Udržení stávajícího domovníka pro další období + nábor dalších adeptů na pozici domovníků</w:t>
      </w:r>
      <w:r w:rsidRPr="00D07883">
        <w:rPr>
          <w:rFonts w:ascii="Times New Roman" w:hAnsi="Times New Roman" w:cs="Times New Roman"/>
          <w:sz w:val="24"/>
          <w:szCs w:val="24"/>
        </w:rPr>
        <w:t xml:space="preserve">, dle skutečné potřeby sociálně vyloučené lokality </w:t>
      </w:r>
      <w:r w:rsidR="006C1484">
        <w:rPr>
          <w:rFonts w:ascii="Times New Roman" w:hAnsi="Times New Roman" w:cs="Times New Roman"/>
          <w:sz w:val="24"/>
          <w:szCs w:val="24"/>
        </w:rPr>
        <w:t>v rámci VPP.</w:t>
      </w:r>
    </w:p>
    <w:p w:rsidR="00F56C13" w:rsidRPr="00D07883" w:rsidRDefault="00F56C13" w:rsidP="00E75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7883">
        <w:rPr>
          <w:rFonts w:ascii="Times New Roman" w:hAnsi="Times New Roman" w:cs="Times New Roman"/>
          <w:b/>
          <w:sz w:val="24"/>
          <w:szCs w:val="24"/>
        </w:rPr>
        <w:t>Termín:</w:t>
      </w:r>
      <w:r w:rsidRPr="00D07883">
        <w:rPr>
          <w:rFonts w:ascii="Times New Roman" w:hAnsi="Times New Roman" w:cs="Times New Roman"/>
          <w:sz w:val="24"/>
          <w:szCs w:val="24"/>
        </w:rPr>
        <w:t xml:space="preserve"> červenec 2014 a dále včetně </w:t>
      </w:r>
      <w:r w:rsidR="006C1484">
        <w:rPr>
          <w:rFonts w:ascii="Times New Roman" w:hAnsi="Times New Roman" w:cs="Times New Roman"/>
          <w:sz w:val="24"/>
          <w:szCs w:val="24"/>
        </w:rPr>
        <w:t>let</w:t>
      </w:r>
      <w:r w:rsidRPr="00D07883">
        <w:rPr>
          <w:rFonts w:ascii="Times New Roman" w:hAnsi="Times New Roman" w:cs="Times New Roman"/>
          <w:sz w:val="24"/>
          <w:szCs w:val="24"/>
        </w:rPr>
        <w:t xml:space="preserve"> 2015</w:t>
      </w:r>
      <w:r w:rsidR="006C1484">
        <w:rPr>
          <w:rFonts w:ascii="Times New Roman" w:hAnsi="Times New Roman" w:cs="Times New Roman"/>
          <w:sz w:val="24"/>
          <w:szCs w:val="24"/>
        </w:rPr>
        <w:t xml:space="preserve"> a 2016</w:t>
      </w:r>
      <w:r w:rsidRPr="00D07883">
        <w:rPr>
          <w:rFonts w:ascii="Times New Roman" w:hAnsi="Times New Roman" w:cs="Times New Roman"/>
          <w:sz w:val="24"/>
          <w:szCs w:val="24"/>
        </w:rPr>
        <w:t xml:space="preserve"> </w:t>
      </w:r>
      <w:r w:rsidR="006C1484">
        <w:rPr>
          <w:rFonts w:ascii="Times New Roman" w:hAnsi="Times New Roman" w:cs="Times New Roman"/>
          <w:sz w:val="24"/>
          <w:szCs w:val="24"/>
        </w:rPr>
        <w:t>v rozsahu dle potřeb SVL.</w:t>
      </w:r>
    </w:p>
    <w:p w:rsidR="00F56C13" w:rsidRPr="00D07883" w:rsidRDefault="00F56C13" w:rsidP="00E75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883">
        <w:rPr>
          <w:rFonts w:ascii="Times New Roman" w:hAnsi="Times New Roman" w:cs="Times New Roman"/>
          <w:b/>
          <w:sz w:val="24"/>
          <w:szCs w:val="24"/>
        </w:rPr>
        <w:t>Zajištění:</w:t>
      </w:r>
      <w:r w:rsidR="00E75257">
        <w:rPr>
          <w:rFonts w:ascii="Times New Roman" w:hAnsi="Times New Roman" w:cs="Times New Roman"/>
          <w:sz w:val="24"/>
          <w:szCs w:val="24"/>
        </w:rPr>
        <w:t xml:space="preserve"> Obecní úřad včetně Služeb obce, dále neziskové organizace </w:t>
      </w:r>
      <w:r w:rsidRPr="00D07883">
        <w:rPr>
          <w:rFonts w:ascii="Times New Roman" w:hAnsi="Times New Roman" w:cs="Times New Roman"/>
          <w:sz w:val="24"/>
          <w:szCs w:val="24"/>
        </w:rPr>
        <w:t>pomáhají s vytipováním vhodných motivovaných adeptů na tyto pozice</w:t>
      </w:r>
      <w:r w:rsidR="00831943">
        <w:rPr>
          <w:rFonts w:ascii="Times New Roman" w:hAnsi="Times New Roman" w:cs="Times New Roman"/>
          <w:sz w:val="24"/>
          <w:szCs w:val="24"/>
        </w:rPr>
        <w:t>.</w:t>
      </w:r>
      <w:r w:rsidR="00E75257">
        <w:rPr>
          <w:rFonts w:ascii="Times New Roman" w:hAnsi="Times New Roman" w:cs="Times New Roman"/>
          <w:sz w:val="24"/>
          <w:szCs w:val="24"/>
        </w:rPr>
        <w:t xml:space="preserve"> </w:t>
      </w:r>
      <w:r w:rsidRPr="00D078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290A" w:rsidRPr="00E337F0" w:rsidRDefault="00FE290A" w:rsidP="00E75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07883">
        <w:rPr>
          <w:rFonts w:ascii="Times New Roman" w:hAnsi="Times New Roman" w:cs="Times New Roman"/>
          <w:sz w:val="24"/>
          <w:szCs w:val="24"/>
        </w:rPr>
        <w:t xml:space="preserve">Pozn.: </w:t>
      </w:r>
      <w:r w:rsidRPr="00E337F0">
        <w:rPr>
          <w:rFonts w:ascii="Times New Roman" w:hAnsi="Times New Roman" w:cs="Times New Roman"/>
          <w:i/>
          <w:sz w:val="24"/>
          <w:szCs w:val="24"/>
        </w:rPr>
        <w:t xml:space="preserve">Kromě VPP zvážit možnost zajištění prostředků na financování domovníků z Programu prevence kriminality Ministerstva vnitra ČR </w:t>
      </w:r>
      <w:r w:rsidR="00E337F0" w:rsidRPr="00E337F0">
        <w:rPr>
          <w:rFonts w:ascii="Times New Roman" w:hAnsi="Times New Roman" w:cs="Times New Roman"/>
          <w:i/>
          <w:sz w:val="24"/>
          <w:szCs w:val="24"/>
        </w:rPr>
        <w:t>v roce 0214 – viz oblast Bezpečnost, opatření Plán prevence kriminality</w:t>
      </w:r>
      <w:r w:rsidR="00831943">
        <w:rPr>
          <w:rFonts w:ascii="Times New Roman" w:hAnsi="Times New Roman" w:cs="Times New Roman"/>
          <w:i/>
          <w:sz w:val="24"/>
          <w:szCs w:val="24"/>
        </w:rPr>
        <w:t>.</w:t>
      </w:r>
      <w:r w:rsidR="00E337F0" w:rsidRPr="00E337F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56C13" w:rsidRPr="00D07883" w:rsidRDefault="00F56C13" w:rsidP="00E752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56C13" w:rsidRPr="00D07883" w:rsidRDefault="00F56C13" w:rsidP="00E75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07883">
        <w:rPr>
          <w:rFonts w:ascii="Times New Roman" w:hAnsi="Times New Roman" w:cs="Times New Roman"/>
          <w:b/>
          <w:sz w:val="24"/>
          <w:szCs w:val="24"/>
        </w:rPr>
        <w:t xml:space="preserve">Krok 4 </w:t>
      </w:r>
    </w:p>
    <w:p w:rsidR="00F56C13" w:rsidRPr="00D07883" w:rsidRDefault="00E75257" w:rsidP="00E75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5257">
        <w:rPr>
          <w:rFonts w:ascii="Times New Roman" w:hAnsi="Times New Roman" w:cs="Times New Roman"/>
          <w:b/>
          <w:sz w:val="24"/>
          <w:szCs w:val="24"/>
        </w:rPr>
        <w:t>Průběžné konzultace k prevenci selhání opatření</w:t>
      </w:r>
      <w:r w:rsidR="00F56C13" w:rsidRPr="00D078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(viz</w:t>
      </w:r>
      <w:r w:rsidR="00BE4605">
        <w:rPr>
          <w:rFonts w:ascii="Times New Roman" w:hAnsi="Times New Roman" w:cs="Times New Roman"/>
          <w:sz w:val="24"/>
          <w:szCs w:val="24"/>
        </w:rPr>
        <w:t xml:space="preserve"> Krok 2) </w:t>
      </w:r>
    </w:p>
    <w:p w:rsidR="00F56C13" w:rsidRPr="00D07883" w:rsidRDefault="00F56C13" w:rsidP="00E75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7883">
        <w:rPr>
          <w:rFonts w:ascii="Times New Roman" w:hAnsi="Times New Roman" w:cs="Times New Roman"/>
          <w:b/>
          <w:sz w:val="24"/>
          <w:szCs w:val="24"/>
        </w:rPr>
        <w:t>Termín:</w:t>
      </w:r>
      <w:r w:rsidRPr="00D07883">
        <w:rPr>
          <w:rFonts w:ascii="Times New Roman" w:hAnsi="Times New Roman" w:cs="Times New Roman"/>
          <w:sz w:val="24"/>
          <w:szCs w:val="24"/>
        </w:rPr>
        <w:t xml:space="preserve"> červenec 2014 a dále </w:t>
      </w:r>
      <w:r w:rsidR="00BE4605">
        <w:rPr>
          <w:rFonts w:ascii="Times New Roman" w:hAnsi="Times New Roman" w:cs="Times New Roman"/>
          <w:sz w:val="24"/>
          <w:szCs w:val="24"/>
        </w:rPr>
        <w:t xml:space="preserve">během </w:t>
      </w:r>
      <w:r w:rsidR="001F6FF9">
        <w:rPr>
          <w:rFonts w:ascii="Times New Roman" w:hAnsi="Times New Roman" w:cs="Times New Roman"/>
          <w:sz w:val="24"/>
          <w:szCs w:val="24"/>
        </w:rPr>
        <w:t>let</w:t>
      </w:r>
      <w:r w:rsidR="00BE4605">
        <w:rPr>
          <w:rFonts w:ascii="Times New Roman" w:hAnsi="Times New Roman" w:cs="Times New Roman"/>
          <w:sz w:val="24"/>
          <w:szCs w:val="24"/>
        </w:rPr>
        <w:t xml:space="preserve"> 2015</w:t>
      </w:r>
      <w:r w:rsidR="001F6FF9">
        <w:rPr>
          <w:rFonts w:ascii="Times New Roman" w:hAnsi="Times New Roman" w:cs="Times New Roman"/>
          <w:sz w:val="24"/>
          <w:szCs w:val="24"/>
        </w:rPr>
        <w:t xml:space="preserve"> a 2016</w:t>
      </w:r>
      <w:r w:rsidR="00BE4605">
        <w:rPr>
          <w:rFonts w:ascii="Times New Roman" w:hAnsi="Times New Roman" w:cs="Times New Roman"/>
          <w:sz w:val="24"/>
          <w:szCs w:val="24"/>
        </w:rPr>
        <w:t xml:space="preserve"> </w:t>
      </w:r>
      <w:r w:rsidRPr="00D07883">
        <w:rPr>
          <w:rFonts w:ascii="Times New Roman" w:hAnsi="Times New Roman" w:cs="Times New Roman"/>
          <w:sz w:val="24"/>
          <w:szCs w:val="24"/>
        </w:rPr>
        <w:t>(</w:t>
      </w:r>
      <w:r w:rsidR="00831943">
        <w:rPr>
          <w:rFonts w:ascii="Times New Roman" w:hAnsi="Times New Roman" w:cs="Times New Roman"/>
          <w:sz w:val="24"/>
          <w:szCs w:val="24"/>
        </w:rPr>
        <w:t>schůzka</w:t>
      </w:r>
      <w:r w:rsidR="001F6FF9">
        <w:rPr>
          <w:rFonts w:ascii="Times New Roman" w:hAnsi="Times New Roman" w:cs="Times New Roman"/>
          <w:sz w:val="24"/>
          <w:szCs w:val="24"/>
        </w:rPr>
        <w:t xml:space="preserve"> </w:t>
      </w:r>
      <w:r w:rsidR="001F6FF9" w:rsidRPr="00831943">
        <w:rPr>
          <w:rFonts w:ascii="Times New Roman" w:hAnsi="Times New Roman" w:cs="Times New Roman"/>
          <w:sz w:val="24"/>
          <w:szCs w:val="24"/>
        </w:rPr>
        <w:t>dle potřeby</w:t>
      </w:r>
      <w:r w:rsidRPr="00D07883">
        <w:rPr>
          <w:rFonts w:ascii="Times New Roman" w:hAnsi="Times New Roman" w:cs="Times New Roman"/>
          <w:sz w:val="24"/>
          <w:szCs w:val="24"/>
        </w:rPr>
        <w:t>)</w:t>
      </w:r>
      <w:r w:rsidR="00831943">
        <w:rPr>
          <w:rFonts w:ascii="Times New Roman" w:hAnsi="Times New Roman" w:cs="Times New Roman"/>
          <w:sz w:val="24"/>
          <w:szCs w:val="24"/>
        </w:rPr>
        <w:t>, případně další roky.</w:t>
      </w:r>
    </w:p>
    <w:p w:rsidR="003F136B" w:rsidRPr="00BE4605" w:rsidRDefault="00F56C13" w:rsidP="00E75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07883">
        <w:rPr>
          <w:rFonts w:ascii="Times New Roman" w:hAnsi="Times New Roman" w:cs="Times New Roman"/>
          <w:b/>
          <w:sz w:val="24"/>
          <w:szCs w:val="24"/>
        </w:rPr>
        <w:t>Zajištění:</w:t>
      </w:r>
      <w:r w:rsidRPr="00D07883">
        <w:rPr>
          <w:rFonts w:ascii="Times New Roman" w:hAnsi="Times New Roman" w:cs="Times New Roman"/>
          <w:sz w:val="24"/>
          <w:szCs w:val="24"/>
        </w:rPr>
        <w:t xml:space="preserve"> Obecní úřad ve spolupráci s</w:t>
      </w:r>
      <w:r w:rsidR="00BE4605">
        <w:rPr>
          <w:rFonts w:ascii="Times New Roman" w:hAnsi="Times New Roman" w:cs="Times New Roman"/>
          <w:sz w:val="24"/>
          <w:szCs w:val="24"/>
        </w:rPr>
        <w:t> relevantními partnery</w:t>
      </w:r>
      <w:r w:rsidR="00831943">
        <w:rPr>
          <w:rFonts w:ascii="Times New Roman" w:hAnsi="Times New Roman" w:cs="Times New Roman"/>
          <w:sz w:val="24"/>
          <w:szCs w:val="24"/>
        </w:rPr>
        <w:t>.</w:t>
      </w:r>
    </w:p>
    <w:p w:rsidR="00B26120" w:rsidRDefault="00B26120" w:rsidP="00E75257">
      <w:pPr>
        <w:spacing w:line="240" w:lineRule="auto"/>
        <w:rPr>
          <w:rFonts w:ascii="Times New Roman" w:hAnsi="Times New Roman" w:cs="Times New Roman"/>
        </w:rPr>
      </w:pPr>
    </w:p>
    <w:p w:rsidR="00BE4605" w:rsidRPr="00353197" w:rsidRDefault="00A04F9B" w:rsidP="00E7525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53197">
        <w:rPr>
          <w:rFonts w:ascii="Times New Roman" w:hAnsi="Times New Roman" w:cs="Times New Roman"/>
          <w:b/>
          <w:sz w:val="24"/>
          <w:szCs w:val="24"/>
        </w:rPr>
        <w:t xml:space="preserve">Opatření 2 </w:t>
      </w:r>
    </w:p>
    <w:p w:rsidR="00BE4605" w:rsidRPr="00E75257" w:rsidRDefault="00131074" w:rsidP="001F6FF9">
      <w:pPr>
        <w:spacing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  <w:r w:rsidRPr="00E75257">
        <w:rPr>
          <w:rFonts w:ascii="Times New Roman" w:hAnsi="Times New Roman" w:cs="Times New Roman"/>
          <w:b/>
          <w:sz w:val="40"/>
          <w:szCs w:val="40"/>
        </w:rPr>
        <w:t xml:space="preserve">Bytová koncepce včetně pravidel přidělování obecních bytů </w:t>
      </w:r>
    </w:p>
    <w:p w:rsidR="00DF446F" w:rsidRDefault="00A04F9B" w:rsidP="00E75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3197">
        <w:rPr>
          <w:rFonts w:ascii="Times New Roman" w:hAnsi="Times New Roman" w:cs="Times New Roman"/>
          <w:b/>
          <w:sz w:val="24"/>
          <w:szCs w:val="24"/>
        </w:rPr>
        <w:t xml:space="preserve">Cíl: V obci Větřní neexistuje segregovaná lokalita, která je obydlena pouze či převážně příslušníky jedné etnické </w:t>
      </w:r>
      <w:r w:rsidR="00E75257">
        <w:rPr>
          <w:rFonts w:ascii="Times New Roman" w:hAnsi="Times New Roman" w:cs="Times New Roman"/>
          <w:b/>
          <w:sz w:val="24"/>
          <w:szCs w:val="24"/>
        </w:rPr>
        <w:t xml:space="preserve">či sociálně znevýhodněné </w:t>
      </w:r>
      <w:r w:rsidRPr="00353197">
        <w:rPr>
          <w:rFonts w:ascii="Times New Roman" w:hAnsi="Times New Roman" w:cs="Times New Roman"/>
          <w:b/>
          <w:sz w:val="24"/>
          <w:szCs w:val="24"/>
        </w:rPr>
        <w:t>sku</w:t>
      </w:r>
      <w:r w:rsidR="00831943">
        <w:rPr>
          <w:rFonts w:ascii="Times New Roman" w:hAnsi="Times New Roman" w:cs="Times New Roman"/>
          <w:b/>
          <w:sz w:val="24"/>
          <w:szCs w:val="24"/>
        </w:rPr>
        <w:t>piny. Rozdělení obce na dolní a </w:t>
      </w:r>
      <w:r w:rsidRPr="00353197">
        <w:rPr>
          <w:rFonts w:ascii="Times New Roman" w:hAnsi="Times New Roman" w:cs="Times New Roman"/>
          <w:b/>
          <w:sz w:val="24"/>
          <w:szCs w:val="24"/>
        </w:rPr>
        <w:t xml:space="preserve">horní část je </w:t>
      </w:r>
      <w:r w:rsidR="00DF446F">
        <w:rPr>
          <w:rFonts w:ascii="Times New Roman" w:hAnsi="Times New Roman" w:cs="Times New Roman"/>
          <w:b/>
          <w:sz w:val="24"/>
          <w:szCs w:val="24"/>
        </w:rPr>
        <w:t xml:space="preserve">do velké míry </w:t>
      </w:r>
      <w:r w:rsidR="002361F9">
        <w:rPr>
          <w:rFonts w:ascii="Times New Roman" w:hAnsi="Times New Roman" w:cs="Times New Roman"/>
          <w:b/>
          <w:sz w:val="24"/>
          <w:szCs w:val="24"/>
        </w:rPr>
        <w:t>dáno historicky,</w:t>
      </w:r>
      <w:r w:rsidRPr="00353197">
        <w:rPr>
          <w:rFonts w:ascii="Times New Roman" w:hAnsi="Times New Roman" w:cs="Times New Roman"/>
          <w:b/>
          <w:sz w:val="24"/>
          <w:szCs w:val="24"/>
        </w:rPr>
        <w:t xml:space="preserve"> nicméně etnický a sociální aspekt </w:t>
      </w:r>
      <w:r w:rsidR="00353197" w:rsidRPr="00353197">
        <w:rPr>
          <w:rFonts w:ascii="Times New Roman" w:hAnsi="Times New Roman" w:cs="Times New Roman"/>
          <w:b/>
          <w:sz w:val="24"/>
          <w:szCs w:val="24"/>
        </w:rPr>
        <w:t xml:space="preserve">rozdělení </w:t>
      </w:r>
      <w:r w:rsidR="00A92E1D">
        <w:rPr>
          <w:rFonts w:ascii="Times New Roman" w:hAnsi="Times New Roman" w:cs="Times New Roman"/>
          <w:b/>
          <w:sz w:val="24"/>
          <w:szCs w:val="24"/>
        </w:rPr>
        <w:t>bude</w:t>
      </w:r>
      <w:r w:rsidRPr="00353197">
        <w:rPr>
          <w:rFonts w:ascii="Times New Roman" w:hAnsi="Times New Roman" w:cs="Times New Roman"/>
          <w:b/>
          <w:sz w:val="24"/>
          <w:szCs w:val="24"/>
        </w:rPr>
        <w:t xml:space="preserve"> potlačen </w:t>
      </w:r>
      <w:r w:rsidR="00DF446F">
        <w:rPr>
          <w:rFonts w:ascii="Times New Roman" w:hAnsi="Times New Roman" w:cs="Times New Roman"/>
          <w:b/>
          <w:sz w:val="24"/>
          <w:szCs w:val="24"/>
        </w:rPr>
        <w:t xml:space="preserve">především </w:t>
      </w:r>
      <w:r w:rsidRPr="00353197">
        <w:rPr>
          <w:rFonts w:ascii="Times New Roman" w:hAnsi="Times New Roman" w:cs="Times New Roman"/>
          <w:b/>
          <w:sz w:val="24"/>
          <w:szCs w:val="24"/>
        </w:rPr>
        <w:t>rovnými podmínkami pro všechny žadatele o obecní</w:t>
      </w:r>
      <w:r w:rsidR="00DF446F">
        <w:rPr>
          <w:rFonts w:ascii="Times New Roman" w:hAnsi="Times New Roman" w:cs="Times New Roman"/>
          <w:b/>
          <w:sz w:val="24"/>
          <w:szCs w:val="24"/>
        </w:rPr>
        <w:t xml:space="preserve"> byty</w:t>
      </w:r>
      <w:r w:rsidR="00F672B0">
        <w:rPr>
          <w:rFonts w:ascii="Times New Roman" w:hAnsi="Times New Roman" w:cs="Times New Roman"/>
          <w:b/>
          <w:sz w:val="24"/>
          <w:szCs w:val="24"/>
        </w:rPr>
        <w:t xml:space="preserve"> a transparentním mechanismem posuzování žádostí</w:t>
      </w:r>
      <w:r w:rsidR="00DF446F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DF446F" w:rsidRPr="002361F9" w:rsidRDefault="00DF446F" w:rsidP="00236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Poznámka: </w:t>
      </w:r>
      <w:r w:rsidR="00353197" w:rsidRPr="002361F9">
        <w:rPr>
          <w:rFonts w:ascii="Times New Roman" w:hAnsi="Times New Roman" w:cs="Times New Roman"/>
          <w:b/>
          <w:i/>
          <w:sz w:val="24"/>
          <w:szCs w:val="24"/>
        </w:rPr>
        <w:t>Privátní ubytovny</w:t>
      </w:r>
      <w:r w:rsidR="00FD7E83" w:rsidRPr="002361F9">
        <w:rPr>
          <w:rFonts w:ascii="Times New Roman" w:hAnsi="Times New Roman" w:cs="Times New Roman"/>
          <w:b/>
          <w:i/>
          <w:sz w:val="24"/>
          <w:szCs w:val="24"/>
        </w:rPr>
        <w:t xml:space="preserve">, které kumulují sociálně znevýhodněné jedince a rodiny bez jakékoli společenské zodpovědnosti jinak vůči svým klientům tak vůči obci, </w:t>
      </w:r>
      <w:r w:rsidRPr="002361F9">
        <w:rPr>
          <w:rFonts w:ascii="Times New Roman" w:hAnsi="Times New Roman" w:cs="Times New Roman"/>
          <w:b/>
          <w:i/>
          <w:sz w:val="24"/>
          <w:szCs w:val="24"/>
        </w:rPr>
        <w:t>nejsou a ani nemohou být ze své povahy partnery řešení problému bydlení</w:t>
      </w:r>
      <w:r w:rsidR="00353197" w:rsidRPr="002361F9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343A8C" w:rsidRPr="002361F9">
        <w:rPr>
          <w:rFonts w:ascii="Times New Roman" w:hAnsi="Times New Roman" w:cs="Times New Roman"/>
          <w:b/>
          <w:i/>
          <w:sz w:val="24"/>
          <w:szCs w:val="24"/>
        </w:rPr>
        <w:t xml:space="preserve">Tyto subjekty zneužívají sociální situaci svých „klientů“ a pouze těží ze sociálních dávek směřovaných na jejich bydlení. </w:t>
      </w:r>
      <w:r w:rsidR="00B26120" w:rsidRPr="002361F9">
        <w:rPr>
          <w:rFonts w:ascii="Times New Roman" w:hAnsi="Times New Roman" w:cs="Times New Roman"/>
          <w:b/>
          <w:i/>
          <w:sz w:val="24"/>
          <w:szCs w:val="24"/>
        </w:rPr>
        <w:t>Vůči privátním ubytovnám</w:t>
      </w:r>
      <w:r w:rsidR="00FD7E83" w:rsidRPr="002361F9">
        <w:rPr>
          <w:rFonts w:ascii="Times New Roman" w:hAnsi="Times New Roman" w:cs="Times New Roman"/>
          <w:b/>
          <w:i/>
          <w:sz w:val="24"/>
          <w:szCs w:val="24"/>
        </w:rPr>
        <w:t xml:space="preserve"> tohoto typu </w:t>
      </w:r>
      <w:r w:rsidR="00B26120" w:rsidRPr="002361F9">
        <w:rPr>
          <w:rFonts w:ascii="Times New Roman" w:hAnsi="Times New Roman" w:cs="Times New Roman"/>
          <w:b/>
          <w:i/>
          <w:sz w:val="24"/>
          <w:szCs w:val="24"/>
        </w:rPr>
        <w:t xml:space="preserve">je postupováno koordinovaně za účasti všech partnerů LP. </w:t>
      </w:r>
      <w:r w:rsidR="007D092B" w:rsidRPr="002361F9">
        <w:rPr>
          <w:rFonts w:ascii="Times New Roman" w:hAnsi="Times New Roman" w:cs="Times New Roman"/>
          <w:b/>
          <w:i/>
          <w:sz w:val="24"/>
          <w:szCs w:val="24"/>
        </w:rPr>
        <w:t>Privátní ubytovny tohoto typu představují rizikový faktor pro bezpečnost v</w:t>
      </w:r>
      <w:r w:rsidR="00FD7E83" w:rsidRPr="002361F9">
        <w:rPr>
          <w:rFonts w:ascii="Times New Roman" w:hAnsi="Times New Roman" w:cs="Times New Roman"/>
          <w:b/>
          <w:i/>
          <w:sz w:val="24"/>
          <w:szCs w:val="24"/>
        </w:rPr>
        <w:t xml:space="preserve"> obci (viz studie Zmapování kapacit bydlení…., publikováno ASZ 2013)  </w:t>
      </w:r>
    </w:p>
    <w:p w:rsidR="00831943" w:rsidRDefault="00831943" w:rsidP="00E75257">
      <w:pPr>
        <w:spacing w:line="240" w:lineRule="auto"/>
        <w:rPr>
          <w:rFonts w:ascii="Times New Roman" w:hAnsi="Times New Roman" w:cs="Times New Roman"/>
          <w:b/>
        </w:rPr>
      </w:pPr>
    </w:p>
    <w:p w:rsidR="00A04F9B" w:rsidRPr="00A04F9B" w:rsidRDefault="00A04F9B" w:rsidP="00E75257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Popis</w:t>
      </w:r>
    </w:p>
    <w:p w:rsidR="002361F9" w:rsidRPr="004436D9" w:rsidRDefault="00A04F9B" w:rsidP="00DF446F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Bytová koncepce, kterou v současné době obec Větřní v písemné </w:t>
      </w:r>
      <w:r w:rsidR="00550EBD">
        <w:rPr>
          <w:rFonts w:ascii="Times New Roman" w:hAnsi="Times New Roman" w:cs="Times New Roman"/>
        </w:rPr>
        <w:t>podobě nemá, by</w:t>
      </w:r>
      <w:r w:rsidR="00F01FD3">
        <w:rPr>
          <w:rFonts w:ascii="Times New Roman" w:hAnsi="Times New Roman" w:cs="Times New Roman"/>
        </w:rPr>
        <w:t xml:space="preserve"> měla odrážet</w:t>
      </w:r>
      <w:r w:rsidR="00550EBD">
        <w:rPr>
          <w:rFonts w:ascii="Times New Roman" w:hAnsi="Times New Roman" w:cs="Times New Roman"/>
        </w:rPr>
        <w:t xml:space="preserve"> </w:t>
      </w:r>
      <w:r w:rsidR="00F01FD3">
        <w:rPr>
          <w:rFonts w:ascii="Times New Roman" w:hAnsi="Times New Roman" w:cs="Times New Roman"/>
        </w:rPr>
        <w:t xml:space="preserve">skutečnou </w:t>
      </w:r>
      <w:r w:rsidR="00550EBD">
        <w:rPr>
          <w:rFonts w:ascii="Times New Roman" w:hAnsi="Times New Roman" w:cs="Times New Roman"/>
        </w:rPr>
        <w:t>situaci</w:t>
      </w:r>
      <w:r>
        <w:rPr>
          <w:rFonts w:ascii="Times New Roman" w:hAnsi="Times New Roman" w:cs="Times New Roman"/>
        </w:rPr>
        <w:t xml:space="preserve"> a představit</w:t>
      </w:r>
      <w:r w:rsidR="00F01FD3">
        <w:rPr>
          <w:rFonts w:ascii="Times New Roman" w:hAnsi="Times New Roman" w:cs="Times New Roman"/>
        </w:rPr>
        <w:t xml:space="preserve"> nástroje, které</w:t>
      </w:r>
      <w:r w:rsidR="00550EBD">
        <w:rPr>
          <w:rFonts w:ascii="Times New Roman" w:hAnsi="Times New Roman" w:cs="Times New Roman"/>
        </w:rPr>
        <w:t xml:space="preserve"> </w:t>
      </w:r>
      <w:r w:rsidR="00E337F0">
        <w:rPr>
          <w:rFonts w:ascii="Times New Roman" w:hAnsi="Times New Roman" w:cs="Times New Roman"/>
        </w:rPr>
        <w:t>zastaví segregační tendence</w:t>
      </w:r>
      <w:r w:rsidR="001F6FF9">
        <w:rPr>
          <w:rFonts w:ascii="Times New Roman" w:hAnsi="Times New Roman" w:cs="Times New Roman"/>
        </w:rPr>
        <w:t>, včetně transparentních a </w:t>
      </w:r>
      <w:r>
        <w:rPr>
          <w:rFonts w:ascii="Times New Roman" w:hAnsi="Times New Roman" w:cs="Times New Roman"/>
        </w:rPr>
        <w:t>nediskriminujících pravidel přidělování obecních bytů</w:t>
      </w:r>
      <w:r w:rsidR="00DF446F">
        <w:rPr>
          <w:rFonts w:ascii="Times New Roman" w:hAnsi="Times New Roman" w:cs="Times New Roman"/>
        </w:rPr>
        <w:t>, popisu posuzování žádostí atd</w:t>
      </w:r>
      <w:r>
        <w:rPr>
          <w:rFonts w:ascii="Times New Roman" w:hAnsi="Times New Roman" w:cs="Times New Roman"/>
        </w:rPr>
        <w:t xml:space="preserve">.  </w:t>
      </w:r>
    </w:p>
    <w:p w:rsidR="00A04F9B" w:rsidRPr="00353197" w:rsidRDefault="00A04F9B" w:rsidP="00DF446F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353197">
        <w:rPr>
          <w:rFonts w:ascii="Times New Roman" w:hAnsi="Times New Roman" w:cs="Times New Roman"/>
          <w:b/>
        </w:rPr>
        <w:t xml:space="preserve">Situace 2013 </w:t>
      </w:r>
    </w:p>
    <w:p w:rsidR="005564F3" w:rsidRDefault="00A04F9B" w:rsidP="00DF446F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Pracovní skupina pro bydlení se několikrát sešla v roce 2013, nicméně konkrétní výstupy zatím nejsou k dispozici. Partneři přednesli návrhy, které v sobě mají zapracovány principy sociálního bydlení, nicméně v současné době neexistuje shoda v tom, jak konkrétně budou ve Větřní aplikovány. Shoda panuje v nutnosti dále v činnosti skupiny pokračovat</w:t>
      </w:r>
      <w:r w:rsidR="00353197">
        <w:rPr>
          <w:rFonts w:ascii="Times New Roman" w:hAnsi="Times New Roman" w:cs="Times New Roman"/>
        </w:rPr>
        <w:t xml:space="preserve"> a hledat řešení šité na míru obci Větřní</w:t>
      </w:r>
      <w:r>
        <w:rPr>
          <w:rFonts w:ascii="Times New Roman" w:hAnsi="Times New Roman" w:cs="Times New Roman"/>
        </w:rPr>
        <w:t xml:space="preserve">. </w:t>
      </w:r>
    </w:p>
    <w:p w:rsidR="00A04F9B" w:rsidRPr="005564F3" w:rsidRDefault="005564F3" w:rsidP="00DF446F">
      <w:pPr>
        <w:spacing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Opakovaně deklarovaným c</w:t>
      </w:r>
      <w:r w:rsidR="00DF446F" w:rsidRPr="005564F3">
        <w:rPr>
          <w:rFonts w:ascii="Times New Roman" w:hAnsi="Times New Roman" w:cs="Times New Roman"/>
          <w:i/>
        </w:rPr>
        <w:t xml:space="preserve">ílem ASZ </w:t>
      </w:r>
      <w:r w:rsidR="00F672B0">
        <w:rPr>
          <w:rFonts w:ascii="Times New Roman" w:hAnsi="Times New Roman" w:cs="Times New Roman"/>
          <w:i/>
        </w:rPr>
        <w:t xml:space="preserve">ve Větřní </w:t>
      </w:r>
      <w:r w:rsidR="00DF446F" w:rsidRPr="005564F3">
        <w:rPr>
          <w:rFonts w:ascii="Times New Roman" w:hAnsi="Times New Roman" w:cs="Times New Roman"/>
          <w:i/>
        </w:rPr>
        <w:t xml:space="preserve">je dostupnost bytů mimo SVL pro všechny žadatele, tedy i pro motivované žadatele, kteří aktuálně bydlí v SVL, ale </w:t>
      </w:r>
      <w:r w:rsidR="00831943">
        <w:rPr>
          <w:rFonts w:ascii="Times New Roman" w:hAnsi="Times New Roman" w:cs="Times New Roman"/>
          <w:i/>
        </w:rPr>
        <w:t>budou souhlasit se zapojením do </w:t>
      </w:r>
      <w:r w:rsidR="00DF446F" w:rsidRPr="005564F3">
        <w:rPr>
          <w:rFonts w:ascii="Times New Roman" w:hAnsi="Times New Roman" w:cs="Times New Roman"/>
          <w:i/>
        </w:rPr>
        <w:t>“</w:t>
      </w:r>
      <w:proofErr w:type="spellStart"/>
      <w:r w:rsidR="00DF446F" w:rsidRPr="005564F3">
        <w:rPr>
          <w:rFonts w:ascii="Times New Roman" w:hAnsi="Times New Roman" w:cs="Times New Roman"/>
          <w:i/>
        </w:rPr>
        <w:t>zásluhového</w:t>
      </w:r>
      <w:proofErr w:type="spellEnd"/>
      <w:r w:rsidR="00DF446F" w:rsidRPr="005564F3">
        <w:rPr>
          <w:rFonts w:ascii="Times New Roman" w:hAnsi="Times New Roman" w:cs="Times New Roman"/>
          <w:i/>
        </w:rPr>
        <w:t>“ systému prostupného bydlení</w:t>
      </w:r>
      <w:r>
        <w:rPr>
          <w:rFonts w:ascii="Times New Roman" w:hAnsi="Times New Roman" w:cs="Times New Roman"/>
          <w:i/>
        </w:rPr>
        <w:t xml:space="preserve"> (plnění určitých předem domluvených povinností, které pro OÚ představují záruky</w:t>
      </w:r>
      <w:r w:rsidR="002361F9">
        <w:rPr>
          <w:rFonts w:ascii="Times New Roman" w:hAnsi="Times New Roman" w:cs="Times New Roman"/>
          <w:i/>
        </w:rPr>
        <w:t xml:space="preserve"> spolehlivosti – např. úhrada dluhů vůči městu, výkon VPP atd.</w:t>
      </w:r>
      <w:r>
        <w:rPr>
          <w:rFonts w:ascii="Times New Roman" w:hAnsi="Times New Roman" w:cs="Times New Roman"/>
          <w:i/>
        </w:rPr>
        <w:t>)</w:t>
      </w:r>
      <w:r w:rsidR="00DF446F" w:rsidRPr="005564F3">
        <w:rPr>
          <w:rFonts w:ascii="Times New Roman" w:hAnsi="Times New Roman" w:cs="Times New Roman"/>
          <w:i/>
        </w:rPr>
        <w:t>. To</w:t>
      </w:r>
      <w:r w:rsidR="00831943">
        <w:rPr>
          <w:rFonts w:ascii="Times New Roman" w:hAnsi="Times New Roman" w:cs="Times New Roman"/>
          <w:i/>
        </w:rPr>
        <w:t> </w:t>
      </w:r>
      <w:r w:rsidR="00DF446F" w:rsidRPr="005564F3">
        <w:rPr>
          <w:rFonts w:ascii="Times New Roman" w:hAnsi="Times New Roman" w:cs="Times New Roman"/>
          <w:i/>
        </w:rPr>
        <w:t>předpokládá nové rozčlenění bytového fondu obce a v</w:t>
      </w:r>
      <w:r w:rsidR="00F672B0">
        <w:rPr>
          <w:rFonts w:ascii="Times New Roman" w:hAnsi="Times New Roman" w:cs="Times New Roman"/>
          <w:i/>
        </w:rPr>
        <w:t xml:space="preserve">yčlenění </w:t>
      </w:r>
      <w:r w:rsidR="00DF446F" w:rsidRPr="005564F3">
        <w:rPr>
          <w:rFonts w:ascii="Times New Roman" w:hAnsi="Times New Roman" w:cs="Times New Roman"/>
          <w:i/>
        </w:rPr>
        <w:t xml:space="preserve">tzv. </w:t>
      </w:r>
      <w:r w:rsidR="00F672B0">
        <w:rPr>
          <w:rFonts w:ascii="Times New Roman" w:hAnsi="Times New Roman" w:cs="Times New Roman"/>
          <w:i/>
        </w:rPr>
        <w:t xml:space="preserve">sociálních bytů s návaznými sociálními </w:t>
      </w:r>
      <w:r w:rsidR="00DF446F" w:rsidRPr="005564F3">
        <w:rPr>
          <w:rFonts w:ascii="Times New Roman" w:hAnsi="Times New Roman" w:cs="Times New Roman"/>
          <w:i/>
        </w:rPr>
        <w:t xml:space="preserve">službami. V tomto bodě však dosud nenašlo LP shodu. </w:t>
      </w:r>
    </w:p>
    <w:p w:rsidR="00A04F9B" w:rsidRDefault="00A04F9B" w:rsidP="00E75257">
      <w:pPr>
        <w:spacing w:line="240" w:lineRule="auto"/>
        <w:jc w:val="both"/>
        <w:rPr>
          <w:rFonts w:ascii="Times New Roman" w:hAnsi="Times New Roman" w:cs="Times New Roman"/>
        </w:rPr>
      </w:pPr>
    </w:p>
    <w:p w:rsidR="00131074" w:rsidRPr="00353197" w:rsidRDefault="00131074" w:rsidP="00E75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</w:rPr>
      </w:pPr>
      <w:r w:rsidRPr="00353197">
        <w:rPr>
          <w:rFonts w:ascii="Times New Roman" w:hAnsi="Times New Roman" w:cs="Times New Roman"/>
          <w:b/>
        </w:rPr>
        <w:t xml:space="preserve">Krok 1 </w:t>
      </w:r>
    </w:p>
    <w:p w:rsidR="00131074" w:rsidRPr="00DF446F" w:rsidRDefault="00131074" w:rsidP="00E75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</w:rPr>
      </w:pPr>
      <w:r w:rsidRPr="00DF446F">
        <w:rPr>
          <w:rFonts w:ascii="Times New Roman" w:hAnsi="Times New Roman" w:cs="Times New Roman"/>
          <w:b/>
        </w:rPr>
        <w:t>Pokračování činnosti pracovní sku</w:t>
      </w:r>
      <w:r w:rsidR="001F6FF9">
        <w:rPr>
          <w:rFonts w:ascii="Times New Roman" w:hAnsi="Times New Roman" w:cs="Times New Roman"/>
          <w:b/>
        </w:rPr>
        <w:t>piny pro vznik koncepce bydlení.</w:t>
      </w:r>
    </w:p>
    <w:p w:rsidR="00131074" w:rsidRDefault="00131074" w:rsidP="00E75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</w:rPr>
      </w:pPr>
      <w:r w:rsidRPr="00353197">
        <w:rPr>
          <w:rFonts w:ascii="Times New Roman" w:hAnsi="Times New Roman" w:cs="Times New Roman"/>
          <w:b/>
        </w:rPr>
        <w:t>Zajištění:</w:t>
      </w:r>
      <w:r>
        <w:rPr>
          <w:rFonts w:ascii="Times New Roman" w:hAnsi="Times New Roman" w:cs="Times New Roman"/>
        </w:rPr>
        <w:t xml:space="preserve"> Obecní úřad, Agentura, ICOS</w:t>
      </w:r>
      <w:r w:rsidR="001F6FF9">
        <w:rPr>
          <w:rFonts w:ascii="Times New Roman" w:hAnsi="Times New Roman" w:cs="Times New Roman"/>
        </w:rPr>
        <w:t xml:space="preserve"> a další relevantní partneři LP.</w:t>
      </w:r>
    </w:p>
    <w:p w:rsidR="00131074" w:rsidRDefault="00131074" w:rsidP="00E75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</w:rPr>
      </w:pPr>
      <w:r w:rsidRPr="00353197">
        <w:rPr>
          <w:rFonts w:ascii="Times New Roman" w:hAnsi="Times New Roman" w:cs="Times New Roman"/>
          <w:b/>
        </w:rPr>
        <w:t>Termín:</w:t>
      </w:r>
      <w:r>
        <w:rPr>
          <w:rFonts w:ascii="Times New Roman" w:hAnsi="Times New Roman" w:cs="Times New Roman"/>
        </w:rPr>
        <w:t xml:space="preserve"> pr</w:t>
      </w:r>
      <w:r w:rsidR="001F6FF9">
        <w:rPr>
          <w:rFonts w:ascii="Times New Roman" w:hAnsi="Times New Roman" w:cs="Times New Roman"/>
        </w:rPr>
        <w:t>osinec 2013 – červen 2014.</w:t>
      </w:r>
    </w:p>
    <w:p w:rsidR="00131074" w:rsidRDefault="00131074" w:rsidP="00E75257">
      <w:pPr>
        <w:spacing w:line="240" w:lineRule="auto"/>
        <w:rPr>
          <w:rFonts w:ascii="Times New Roman" w:hAnsi="Times New Roman" w:cs="Times New Roman"/>
        </w:rPr>
      </w:pPr>
    </w:p>
    <w:p w:rsidR="00131074" w:rsidRPr="00353197" w:rsidRDefault="00131074" w:rsidP="00E75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</w:rPr>
      </w:pPr>
      <w:r w:rsidRPr="00353197">
        <w:rPr>
          <w:rFonts w:ascii="Times New Roman" w:hAnsi="Times New Roman" w:cs="Times New Roman"/>
          <w:b/>
        </w:rPr>
        <w:t xml:space="preserve">Krok 2 </w:t>
      </w:r>
    </w:p>
    <w:p w:rsidR="00131074" w:rsidRPr="00DF446F" w:rsidRDefault="00131074" w:rsidP="001F6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/>
        </w:rPr>
      </w:pPr>
      <w:r w:rsidRPr="00DF446F">
        <w:rPr>
          <w:rFonts w:ascii="Times New Roman" w:hAnsi="Times New Roman" w:cs="Times New Roman"/>
          <w:b/>
        </w:rPr>
        <w:t xml:space="preserve">Dokončení Koncepce bydlení pro obec Větřní, která zohledňuje i sociální </w:t>
      </w:r>
      <w:r w:rsidR="00DF446F">
        <w:rPr>
          <w:rFonts w:ascii="Times New Roman" w:hAnsi="Times New Roman" w:cs="Times New Roman"/>
          <w:b/>
        </w:rPr>
        <w:t xml:space="preserve">hledisko </w:t>
      </w:r>
      <w:r w:rsidRPr="00DF446F">
        <w:rPr>
          <w:rFonts w:ascii="Times New Roman" w:hAnsi="Times New Roman" w:cs="Times New Roman"/>
          <w:b/>
        </w:rPr>
        <w:t xml:space="preserve">+ přijetí </w:t>
      </w:r>
      <w:r w:rsidR="001F6FF9">
        <w:rPr>
          <w:rFonts w:ascii="Times New Roman" w:hAnsi="Times New Roman" w:cs="Times New Roman"/>
          <w:b/>
        </w:rPr>
        <w:t>K</w:t>
      </w:r>
      <w:r w:rsidRPr="00DF446F">
        <w:rPr>
          <w:rFonts w:ascii="Times New Roman" w:hAnsi="Times New Roman" w:cs="Times New Roman"/>
          <w:b/>
        </w:rPr>
        <w:t>oncepce</w:t>
      </w:r>
      <w:r w:rsidR="001F6FF9">
        <w:rPr>
          <w:rFonts w:ascii="Times New Roman" w:hAnsi="Times New Roman" w:cs="Times New Roman"/>
          <w:b/>
        </w:rPr>
        <w:t xml:space="preserve"> bydlení</w:t>
      </w:r>
      <w:r w:rsidRPr="00DF446F">
        <w:rPr>
          <w:rFonts w:ascii="Times New Roman" w:hAnsi="Times New Roman" w:cs="Times New Roman"/>
          <w:b/>
        </w:rPr>
        <w:t xml:space="preserve"> zastupitelstvem obce</w:t>
      </w:r>
      <w:r w:rsidR="001F6FF9">
        <w:rPr>
          <w:rFonts w:ascii="Times New Roman" w:hAnsi="Times New Roman" w:cs="Times New Roman"/>
          <w:b/>
        </w:rPr>
        <w:t>.</w:t>
      </w:r>
      <w:r w:rsidRPr="00DF446F">
        <w:rPr>
          <w:rFonts w:ascii="Times New Roman" w:hAnsi="Times New Roman" w:cs="Times New Roman"/>
          <w:b/>
        </w:rPr>
        <w:t xml:space="preserve"> </w:t>
      </w:r>
    </w:p>
    <w:p w:rsidR="00131074" w:rsidRDefault="00131074" w:rsidP="00E75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</w:rPr>
      </w:pPr>
      <w:r w:rsidRPr="00353197">
        <w:rPr>
          <w:rFonts w:ascii="Times New Roman" w:hAnsi="Times New Roman" w:cs="Times New Roman"/>
          <w:b/>
        </w:rPr>
        <w:t>Zajištění:</w:t>
      </w:r>
      <w:r>
        <w:rPr>
          <w:rFonts w:ascii="Times New Roman" w:hAnsi="Times New Roman" w:cs="Times New Roman"/>
        </w:rPr>
        <w:t xml:space="preserve"> Obecní úřad ve spolupráci s partnery LP</w:t>
      </w:r>
      <w:r w:rsidR="001F6FF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131074" w:rsidRDefault="00131074" w:rsidP="00E75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</w:rPr>
      </w:pPr>
      <w:r w:rsidRPr="00353197">
        <w:rPr>
          <w:rFonts w:ascii="Times New Roman" w:hAnsi="Times New Roman" w:cs="Times New Roman"/>
          <w:b/>
        </w:rPr>
        <w:t>Termín:</w:t>
      </w:r>
      <w:r>
        <w:rPr>
          <w:rFonts w:ascii="Times New Roman" w:hAnsi="Times New Roman" w:cs="Times New Roman"/>
        </w:rPr>
        <w:t xml:space="preserve"> červen 2014</w:t>
      </w:r>
      <w:r w:rsidR="001F6FF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131074" w:rsidRDefault="00131074" w:rsidP="00E75257">
      <w:pPr>
        <w:spacing w:line="240" w:lineRule="auto"/>
        <w:rPr>
          <w:rFonts w:ascii="Times New Roman" w:hAnsi="Times New Roman" w:cs="Times New Roman"/>
        </w:rPr>
      </w:pPr>
    </w:p>
    <w:p w:rsidR="00B26120" w:rsidRPr="00B26120" w:rsidRDefault="00B26120" w:rsidP="00E75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</w:rPr>
      </w:pPr>
      <w:r w:rsidRPr="00B26120">
        <w:rPr>
          <w:rFonts w:ascii="Times New Roman" w:hAnsi="Times New Roman" w:cs="Times New Roman"/>
          <w:b/>
        </w:rPr>
        <w:t xml:space="preserve">Krok 3 </w:t>
      </w:r>
    </w:p>
    <w:p w:rsidR="00B26120" w:rsidRPr="005564F3" w:rsidRDefault="00DF446F" w:rsidP="00E75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Koordinovaný postup vůči privátním ubytovnám, </w:t>
      </w:r>
      <w:r w:rsidRPr="005564F3">
        <w:rPr>
          <w:rFonts w:ascii="Times New Roman" w:hAnsi="Times New Roman" w:cs="Times New Roman"/>
        </w:rPr>
        <w:t>za účast</w:t>
      </w:r>
      <w:r w:rsidR="005564F3" w:rsidRPr="005564F3">
        <w:rPr>
          <w:rFonts w:ascii="Times New Roman" w:hAnsi="Times New Roman" w:cs="Times New Roman"/>
        </w:rPr>
        <w:t>i</w:t>
      </w:r>
      <w:r w:rsidRPr="005564F3">
        <w:rPr>
          <w:rFonts w:ascii="Times New Roman" w:hAnsi="Times New Roman" w:cs="Times New Roman"/>
        </w:rPr>
        <w:t xml:space="preserve"> všech členů</w:t>
      </w:r>
      <w:r w:rsidR="005564F3">
        <w:rPr>
          <w:rFonts w:ascii="Times New Roman" w:hAnsi="Times New Roman" w:cs="Times New Roman"/>
        </w:rPr>
        <w:t xml:space="preserve"> LP dle jejich zodpovědností, důsledným plněním jejich pravomocí </w:t>
      </w:r>
      <w:r w:rsidR="00B26120" w:rsidRPr="005564F3">
        <w:rPr>
          <w:rFonts w:ascii="Times New Roman" w:hAnsi="Times New Roman" w:cs="Times New Roman"/>
        </w:rPr>
        <w:t>(Obecní úřad svými kontrolními mechanismy, Stavební úřad</w:t>
      </w:r>
      <w:r w:rsidR="00654F78" w:rsidRPr="005564F3">
        <w:rPr>
          <w:rFonts w:ascii="Times New Roman" w:hAnsi="Times New Roman" w:cs="Times New Roman"/>
        </w:rPr>
        <w:t xml:space="preserve"> kontrolami stavu budov</w:t>
      </w:r>
      <w:r w:rsidR="00B26120" w:rsidRPr="005564F3">
        <w:rPr>
          <w:rFonts w:ascii="Times New Roman" w:hAnsi="Times New Roman" w:cs="Times New Roman"/>
        </w:rPr>
        <w:t xml:space="preserve">, Úřad práce aplikací </w:t>
      </w:r>
      <w:r w:rsidR="00654F78" w:rsidRPr="005564F3">
        <w:rPr>
          <w:rFonts w:ascii="Times New Roman" w:hAnsi="Times New Roman" w:cs="Times New Roman"/>
        </w:rPr>
        <w:t xml:space="preserve">normativní </w:t>
      </w:r>
      <w:r w:rsidR="00B26120" w:rsidRPr="005564F3">
        <w:rPr>
          <w:rFonts w:ascii="Times New Roman" w:hAnsi="Times New Roman" w:cs="Times New Roman"/>
        </w:rPr>
        <w:t>instrukce atd.) s cílem omezit jejich fungování na území obce</w:t>
      </w:r>
      <w:r w:rsidR="001F6FF9">
        <w:rPr>
          <w:rFonts w:ascii="Times New Roman" w:hAnsi="Times New Roman" w:cs="Times New Roman"/>
        </w:rPr>
        <w:t>.</w:t>
      </w:r>
      <w:r w:rsidR="00B26120" w:rsidRPr="005564F3">
        <w:rPr>
          <w:rFonts w:ascii="Times New Roman" w:hAnsi="Times New Roman" w:cs="Times New Roman"/>
        </w:rPr>
        <w:t xml:space="preserve"> </w:t>
      </w:r>
    </w:p>
    <w:p w:rsidR="00B26120" w:rsidRDefault="00F01FD3" w:rsidP="00E75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Zajištění: </w:t>
      </w:r>
      <w:r>
        <w:rPr>
          <w:rFonts w:ascii="Times New Roman" w:hAnsi="Times New Roman" w:cs="Times New Roman"/>
        </w:rPr>
        <w:t xml:space="preserve">Relevantní </w:t>
      </w:r>
      <w:r w:rsidR="00B26120">
        <w:rPr>
          <w:rFonts w:ascii="Times New Roman" w:hAnsi="Times New Roman" w:cs="Times New Roman"/>
        </w:rPr>
        <w:t>partneři</w:t>
      </w:r>
      <w:r>
        <w:rPr>
          <w:rFonts w:ascii="Times New Roman" w:hAnsi="Times New Roman" w:cs="Times New Roman"/>
        </w:rPr>
        <w:t xml:space="preserve"> LP, koordinační role Agentury</w:t>
      </w:r>
      <w:r w:rsidR="001F6FF9">
        <w:rPr>
          <w:rFonts w:ascii="Times New Roman" w:hAnsi="Times New Roman" w:cs="Times New Roman"/>
        </w:rPr>
        <w:t>.</w:t>
      </w:r>
      <w:r w:rsidR="00B26120">
        <w:rPr>
          <w:rFonts w:ascii="Times New Roman" w:hAnsi="Times New Roman" w:cs="Times New Roman"/>
        </w:rPr>
        <w:t xml:space="preserve"> </w:t>
      </w:r>
    </w:p>
    <w:p w:rsidR="00B26120" w:rsidRDefault="00B26120" w:rsidP="00E75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</w:rPr>
      </w:pPr>
      <w:r w:rsidRPr="00B26120">
        <w:rPr>
          <w:rFonts w:ascii="Times New Roman" w:hAnsi="Times New Roman" w:cs="Times New Roman"/>
          <w:b/>
        </w:rPr>
        <w:t>Termín:</w:t>
      </w:r>
      <w:r w:rsidR="005564F3">
        <w:rPr>
          <w:rFonts w:ascii="Times New Roman" w:hAnsi="Times New Roman" w:cs="Times New Roman"/>
        </w:rPr>
        <w:t xml:space="preserve"> ihned – červen 2014, a dále i po skončení působení ASZ </w:t>
      </w:r>
      <w:r w:rsidR="001F6FF9">
        <w:rPr>
          <w:rFonts w:ascii="Times New Roman" w:hAnsi="Times New Roman" w:cs="Times New Roman"/>
        </w:rPr>
        <w:t>v letech 2015 a 2016.</w:t>
      </w:r>
    </w:p>
    <w:p w:rsidR="00B26120" w:rsidRDefault="00B26120" w:rsidP="00E75257">
      <w:pPr>
        <w:spacing w:line="240" w:lineRule="auto"/>
        <w:rPr>
          <w:rFonts w:ascii="Times New Roman" w:hAnsi="Times New Roman" w:cs="Times New Roman"/>
        </w:rPr>
      </w:pPr>
    </w:p>
    <w:p w:rsidR="00117215" w:rsidRPr="00117215" w:rsidRDefault="00117215" w:rsidP="00E75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</w:rPr>
      </w:pPr>
      <w:r w:rsidRPr="00117215">
        <w:rPr>
          <w:rFonts w:ascii="Times New Roman" w:hAnsi="Times New Roman" w:cs="Times New Roman"/>
          <w:b/>
        </w:rPr>
        <w:t xml:space="preserve">Krok 4 </w:t>
      </w:r>
    </w:p>
    <w:p w:rsidR="00117215" w:rsidRPr="00DF446F" w:rsidRDefault="00117215" w:rsidP="00E75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</w:rPr>
      </w:pPr>
      <w:r w:rsidRPr="00DF446F">
        <w:rPr>
          <w:rFonts w:ascii="Times New Roman" w:hAnsi="Times New Roman" w:cs="Times New Roman"/>
          <w:b/>
        </w:rPr>
        <w:t>Realizace opatření obsažených v Koncepci</w:t>
      </w:r>
      <w:r w:rsidR="00DF446F" w:rsidRPr="00DF446F">
        <w:rPr>
          <w:rFonts w:ascii="Times New Roman" w:hAnsi="Times New Roman" w:cs="Times New Roman"/>
          <w:b/>
        </w:rPr>
        <w:t xml:space="preserve"> bydlení</w:t>
      </w:r>
      <w:r w:rsidR="001F6FF9">
        <w:rPr>
          <w:rFonts w:ascii="Times New Roman" w:hAnsi="Times New Roman" w:cs="Times New Roman"/>
          <w:b/>
        </w:rPr>
        <w:t>.</w:t>
      </w:r>
    </w:p>
    <w:p w:rsidR="00117215" w:rsidRDefault="00117215" w:rsidP="00E75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</w:rPr>
      </w:pPr>
      <w:r w:rsidRPr="00117215">
        <w:rPr>
          <w:rFonts w:ascii="Times New Roman" w:hAnsi="Times New Roman" w:cs="Times New Roman"/>
          <w:b/>
        </w:rPr>
        <w:t>Zajištění:</w:t>
      </w:r>
      <w:r>
        <w:rPr>
          <w:rFonts w:ascii="Times New Roman" w:hAnsi="Times New Roman" w:cs="Times New Roman"/>
        </w:rPr>
        <w:t xml:space="preserve"> Obecní úřad ve spolupráci s partnery LP, vč</w:t>
      </w:r>
      <w:r w:rsidR="001F6FF9">
        <w:rPr>
          <w:rFonts w:ascii="Times New Roman" w:hAnsi="Times New Roman" w:cs="Times New Roman"/>
        </w:rPr>
        <w:t>etně NO pracujícími s rodinami.</w:t>
      </w:r>
    </w:p>
    <w:p w:rsidR="00117215" w:rsidRDefault="00117215" w:rsidP="00E75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</w:rPr>
      </w:pPr>
      <w:r w:rsidRPr="00117215">
        <w:rPr>
          <w:rFonts w:ascii="Times New Roman" w:hAnsi="Times New Roman" w:cs="Times New Roman"/>
          <w:b/>
        </w:rPr>
        <w:t>Termín:</w:t>
      </w:r>
      <w:r>
        <w:rPr>
          <w:rFonts w:ascii="Times New Roman" w:hAnsi="Times New Roman" w:cs="Times New Roman"/>
        </w:rPr>
        <w:t xml:space="preserve"> Druhá polovina roku 2014, </w:t>
      </w:r>
      <w:r w:rsidR="00E337F0">
        <w:rPr>
          <w:rFonts w:ascii="Times New Roman" w:hAnsi="Times New Roman" w:cs="Times New Roman"/>
        </w:rPr>
        <w:t xml:space="preserve">dále v roce 2015 </w:t>
      </w:r>
      <w:r w:rsidR="001F6FF9">
        <w:rPr>
          <w:rFonts w:ascii="Times New Roman" w:hAnsi="Times New Roman" w:cs="Times New Roman"/>
        </w:rPr>
        <w:t>a 2016.</w:t>
      </w:r>
    </w:p>
    <w:p w:rsidR="00DF446F" w:rsidRDefault="00117215" w:rsidP="00556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</w:rPr>
      </w:pPr>
      <w:r w:rsidRPr="00117215">
        <w:rPr>
          <w:rFonts w:ascii="Times New Roman" w:hAnsi="Times New Roman" w:cs="Times New Roman"/>
          <w:b/>
        </w:rPr>
        <w:t>Financování:</w:t>
      </w:r>
      <w:r w:rsidR="00E337F0">
        <w:rPr>
          <w:rFonts w:ascii="Times New Roman" w:hAnsi="Times New Roman" w:cs="Times New Roman"/>
        </w:rPr>
        <w:t xml:space="preserve"> Žádné přímé</w:t>
      </w:r>
      <w:r w:rsidR="002361F9">
        <w:rPr>
          <w:rFonts w:ascii="Times New Roman" w:hAnsi="Times New Roman" w:cs="Times New Roman"/>
        </w:rPr>
        <w:t xml:space="preserve"> náklady pro obec. </w:t>
      </w:r>
      <w:r w:rsidR="00F01FD3">
        <w:rPr>
          <w:rFonts w:ascii="Times New Roman" w:hAnsi="Times New Roman" w:cs="Times New Roman"/>
        </w:rPr>
        <w:t>Ná</w:t>
      </w:r>
      <w:r>
        <w:rPr>
          <w:rFonts w:ascii="Times New Roman" w:hAnsi="Times New Roman" w:cs="Times New Roman"/>
        </w:rPr>
        <w:t xml:space="preserve">klady na </w:t>
      </w:r>
      <w:r w:rsidR="005564F3">
        <w:rPr>
          <w:rFonts w:ascii="Times New Roman" w:hAnsi="Times New Roman" w:cs="Times New Roman"/>
        </w:rPr>
        <w:t xml:space="preserve">související sociální </w:t>
      </w:r>
      <w:r>
        <w:rPr>
          <w:rFonts w:ascii="Times New Roman" w:hAnsi="Times New Roman" w:cs="Times New Roman"/>
        </w:rPr>
        <w:t xml:space="preserve">služby </w:t>
      </w:r>
      <w:r w:rsidR="005564F3">
        <w:rPr>
          <w:rFonts w:ascii="Times New Roman" w:hAnsi="Times New Roman" w:cs="Times New Roman"/>
        </w:rPr>
        <w:t xml:space="preserve">jsou </w:t>
      </w:r>
      <w:r>
        <w:rPr>
          <w:rFonts w:ascii="Times New Roman" w:hAnsi="Times New Roman" w:cs="Times New Roman"/>
        </w:rPr>
        <w:t>hrazeny z</w:t>
      </w:r>
      <w:r w:rsidR="00F01FD3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dotací</w:t>
      </w:r>
      <w:r w:rsidR="00F01FD3">
        <w:rPr>
          <w:rFonts w:ascii="Times New Roman" w:hAnsi="Times New Roman" w:cs="Times New Roman"/>
        </w:rPr>
        <w:t>, které si zajišťují</w:t>
      </w:r>
      <w:r>
        <w:rPr>
          <w:rFonts w:ascii="Times New Roman" w:hAnsi="Times New Roman" w:cs="Times New Roman"/>
        </w:rPr>
        <w:t xml:space="preserve"> </w:t>
      </w:r>
      <w:r w:rsidR="00F01FD3">
        <w:rPr>
          <w:rFonts w:ascii="Times New Roman" w:hAnsi="Times New Roman" w:cs="Times New Roman"/>
        </w:rPr>
        <w:t>realizátoři služeb</w:t>
      </w:r>
      <w:r w:rsidR="002361F9">
        <w:rPr>
          <w:rFonts w:ascii="Times New Roman" w:hAnsi="Times New Roman" w:cs="Times New Roman"/>
        </w:rPr>
        <w:t xml:space="preserve"> x vhodné </w:t>
      </w:r>
      <w:r w:rsidR="005564F3">
        <w:rPr>
          <w:rFonts w:ascii="Times New Roman" w:hAnsi="Times New Roman" w:cs="Times New Roman"/>
        </w:rPr>
        <w:t xml:space="preserve">spolufinancování obce v rámci dotací pro danou </w:t>
      </w:r>
      <w:r>
        <w:rPr>
          <w:rFonts w:ascii="Times New Roman" w:hAnsi="Times New Roman" w:cs="Times New Roman"/>
        </w:rPr>
        <w:t>oblas</w:t>
      </w:r>
      <w:r w:rsidR="001F6FF9">
        <w:rPr>
          <w:rFonts w:ascii="Times New Roman" w:hAnsi="Times New Roman" w:cs="Times New Roman"/>
        </w:rPr>
        <w:t>t (viz opatření Dotační systém).</w:t>
      </w:r>
    </w:p>
    <w:p w:rsidR="00E37CFE" w:rsidRDefault="00E37CFE" w:rsidP="00E75257">
      <w:pPr>
        <w:spacing w:line="240" w:lineRule="auto"/>
        <w:rPr>
          <w:rFonts w:ascii="Times New Roman" w:hAnsi="Times New Roman" w:cs="Times New Roman"/>
        </w:rPr>
      </w:pPr>
    </w:p>
    <w:p w:rsidR="00550EBD" w:rsidRPr="005564F3" w:rsidRDefault="00FD7E83" w:rsidP="00E75257">
      <w:pPr>
        <w:spacing w:line="240" w:lineRule="auto"/>
        <w:rPr>
          <w:rFonts w:ascii="Times New Roman" w:hAnsi="Times New Roman" w:cs="Times New Roman"/>
          <w:b/>
          <w:sz w:val="40"/>
          <w:szCs w:val="40"/>
        </w:rPr>
      </w:pPr>
      <w:r w:rsidRPr="005564F3">
        <w:rPr>
          <w:rFonts w:ascii="Times New Roman" w:hAnsi="Times New Roman" w:cs="Times New Roman"/>
          <w:b/>
          <w:sz w:val="40"/>
          <w:szCs w:val="40"/>
        </w:rPr>
        <w:t xml:space="preserve">ZAMĚSTNÁVÁNÍ </w:t>
      </w:r>
    </w:p>
    <w:p w:rsidR="00FD7E83" w:rsidRPr="00577FE4" w:rsidRDefault="00654F78" w:rsidP="00343A8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77FE4">
        <w:rPr>
          <w:rFonts w:ascii="Times New Roman" w:hAnsi="Times New Roman" w:cs="Times New Roman"/>
          <w:b/>
          <w:sz w:val="24"/>
          <w:szCs w:val="24"/>
        </w:rPr>
        <w:t xml:space="preserve">Popis </w:t>
      </w:r>
    </w:p>
    <w:p w:rsidR="00654F78" w:rsidRPr="00654F78" w:rsidRDefault="00654F78" w:rsidP="00343A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F78">
        <w:rPr>
          <w:rFonts w:ascii="Times New Roman" w:hAnsi="Times New Roman" w:cs="Times New Roman"/>
          <w:sz w:val="24"/>
          <w:szCs w:val="24"/>
        </w:rPr>
        <w:t>Naprostá většina práceschopných obyvatel SVL Rožmbers</w:t>
      </w:r>
      <w:r w:rsidR="00831943">
        <w:rPr>
          <w:rFonts w:ascii="Times New Roman" w:hAnsi="Times New Roman" w:cs="Times New Roman"/>
          <w:sz w:val="24"/>
          <w:szCs w:val="24"/>
        </w:rPr>
        <w:t>ká je dlouhodobě nezaměstnaná a </w:t>
      </w:r>
      <w:r w:rsidRPr="00654F78">
        <w:rPr>
          <w:rFonts w:ascii="Times New Roman" w:hAnsi="Times New Roman" w:cs="Times New Roman"/>
          <w:sz w:val="24"/>
          <w:szCs w:val="24"/>
        </w:rPr>
        <w:t xml:space="preserve">kombinuje pobírání sociálních dávek s občasnými přivýdělky formou práce tzv. na černo. </w:t>
      </w:r>
      <w:proofErr w:type="spellStart"/>
      <w:r w:rsidRPr="00654F78">
        <w:rPr>
          <w:rFonts w:ascii="Times New Roman" w:hAnsi="Times New Roman" w:cs="Times New Roman"/>
          <w:sz w:val="24"/>
          <w:szCs w:val="24"/>
        </w:rPr>
        <w:t>Větřínská</w:t>
      </w:r>
      <w:proofErr w:type="spellEnd"/>
      <w:r w:rsidRPr="00654F78">
        <w:rPr>
          <w:rFonts w:ascii="Times New Roman" w:hAnsi="Times New Roman" w:cs="Times New Roman"/>
          <w:sz w:val="24"/>
          <w:szCs w:val="24"/>
        </w:rPr>
        <w:t xml:space="preserve"> papírna JIP k dnešku nezaměstnává </w:t>
      </w:r>
      <w:r w:rsidR="00831943">
        <w:rPr>
          <w:rFonts w:ascii="Times New Roman" w:hAnsi="Times New Roman" w:cs="Times New Roman"/>
          <w:sz w:val="24"/>
          <w:szCs w:val="24"/>
        </w:rPr>
        <w:t>žádné obyvatele SVL a potýká se </w:t>
      </w:r>
      <w:r w:rsidRPr="00654F78">
        <w:rPr>
          <w:rFonts w:ascii="Times New Roman" w:hAnsi="Times New Roman" w:cs="Times New Roman"/>
          <w:sz w:val="24"/>
          <w:szCs w:val="24"/>
        </w:rPr>
        <w:t>s dlouhodobými problémy, které vyvrcholily v letošním roce dočasným uzavřením. Vzhledem k tomu, že práceschopní obyvatelé SVL mají většinou nízkou kvalifikaci, v nejlep</w:t>
      </w:r>
      <w:r w:rsidR="00F01FD3">
        <w:rPr>
          <w:rFonts w:ascii="Times New Roman" w:hAnsi="Times New Roman" w:cs="Times New Roman"/>
          <w:sz w:val="24"/>
          <w:szCs w:val="24"/>
        </w:rPr>
        <w:t>ším případně podloženou dlouholetou zkušeností z práce</w:t>
      </w:r>
      <w:r w:rsidRPr="00654F78">
        <w:rPr>
          <w:rFonts w:ascii="Times New Roman" w:hAnsi="Times New Roman" w:cs="Times New Roman"/>
          <w:sz w:val="24"/>
          <w:szCs w:val="24"/>
        </w:rPr>
        <w:t xml:space="preserve"> v</w:t>
      </w:r>
      <w:r w:rsidR="00F01FD3">
        <w:rPr>
          <w:rFonts w:ascii="Times New Roman" w:hAnsi="Times New Roman" w:cs="Times New Roman"/>
          <w:sz w:val="24"/>
          <w:szCs w:val="24"/>
        </w:rPr>
        <w:t> </w:t>
      </w:r>
      <w:r w:rsidRPr="00654F78">
        <w:rPr>
          <w:rFonts w:ascii="Times New Roman" w:hAnsi="Times New Roman" w:cs="Times New Roman"/>
          <w:sz w:val="24"/>
          <w:szCs w:val="24"/>
        </w:rPr>
        <w:t>oboru (zedník, kopáčské práce), je vhodné pro ně hledat uplatnění tomu odpovídaj</w:t>
      </w:r>
      <w:r w:rsidR="00831943">
        <w:rPr>
          <w:rFonts w:ascii="Times New Roman" w:hAnsi="Times New Roman" w:cs="Times New Roman"/>
          <w:sz w:val="24"/>
          <w:szCs w:val="24"/>
        </w:rPr>
        <w:t>ící. Dlouhodobě nezaměstnaní se </w:t>
      </w:r>
      <w:r w:rsidRPr="00654F78">
        <w:rPr>
          <w:rFonts w:ascii="Times New Roman" w:hAnsi="Times New Roman" w:cs="Times New Roman"/>
          <w:sz w:val="24"/>
          <w:szCs w:val="24"/>
        </w:rPr>
        <w:t>potýkají se ztrátou pracovních návyků a často, nikoli však vždy</w:t>
      </w:r>
      <w:r w:rsidR="00E337F0">
        <w:rPr>
          <w:rFonts w:ascii="Times New Roman" w:hAnsi="Times New Roman" w:cs="Times New Roman"/>
          <w:sz w:val="24"/>
          <w:szCs w:val="24"/>
        </w:rPr>
        <w:t>,</w:t>
      </w:r>
      <w:r w:rsidRPr="00654F78">
        <w:rPr>
          <w:rFonts w:ascii="Times New Roman" w:hAnsi="Times New Roman" w:cs="Times New Roman"/>
          <w:sz w:val="24"/>
          <w:szCs w:val="24"/>
        </w:rPr>
        <w:t xml:space="preserve"> s nízkou motivací k výkonu zaměstnání. Ke změně tohoto stavu je nutné využít veškeré možnosti aktivní politiky zaměstnanost (APZ) a další funkční nástroje, kter</w:t>
      </w:r>
      <w:r w:rsidR="00831943">
        <w:rPr>
          <w:rFonts w:ascii="Times New Roman" w:hAnsi="Times New Roman" w:cs="Times New Roman"/>
          <w:sz w:val="24"/>
          <w:szCs w:val="24"/>
        </w:rPr>
        <w:t>é mohou tyto lidi aktivizovat a </w:t>
      </w:r>
      <w:r w:rsidRPr="00654F78">
        <w:rPr>
          <w:rFonts w:ascii="Times New Roman" w:hAnsi="Times New Roman" w:cs="Times New Roman"/>
          <w:sz w:val="24"/>
          <w:szCs w:val="24"/>
        </w:rPr>
        <w:t xml:space="preserve">přivést k obnovení pracovních návyků. Ideálem je pak jejich udržení na běžném pracovním trhu. </w:t>
      </w:r>
    </w:p>
    <w:p w:rsidR="00654F78" w:rsidRPr="00577FE4" w:rsidRDefault="00654F78" w:rsidP="00343A8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77FE4">
        <w:rPr>
          <w:rFonts w:ascii="Times New Roman" w:hAnsi="Times New Roman" w:cs="Times New Roman"/>
          <w:b/>
          <w:sz w:val="24"/>
          <w:szCs w:val="24"/>
        </w:rPr>
        <w:t xml:space="preserve">Situace 2013 </w:t>
      </w:r>
    </w:p>
    <w:p w:rsidR="005564F3" w:rsidRDefault="005564F3" w:rsidP="00343A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Celkem </w:t>
      </w:r>
      <w:r w:rsidR="00577FE4">
        <w:rPr>
          <w:rFonts w:ascii="Times New Roman" w:hAnsi="Times New Roman" w:cs="Times New Roman"/>
          <w:sz w:val="24"/>
          <w:szCs w:val="24"/>
        </w:rPr>
        <w:t xml:space="preserve">5 osob z řad obyvatel SVL v roce </w:t>
      </w:r>
      <w:r>
        <w:rPr>
          <w:rFonts w:ascii="Times New Roman" w:hAnsi="Times New Roman" w:cs="Times New Roman"/>
          <w:sz w:val="24"/>
          <w:szCs w:val="24"/>
        </w:rPr>
        <w:t>2012 vykonávalo veřejnou službu a pomáhalo s údržbou a úklidem obce. N</w:t>
      </w:r>
      <w:r w:rsidR="00577FE4">
        <w:rPr>
          <w:rFonts w:ascii="Times New Roman" w:hAnsi="Times New Roman" w:cs="Times New Roman"/>
          <w:sz w:val="24"/>
          <w:szCs w:val="24"/>
        </w:rPr>
        <w:t>icméně rozhod</w:t>
      </w:r>
      <w:r>
        <w:rPr>
          <w:rFonts w:ascii="Times New Roman" w:hAnsi="Times New Roman" w:cs="Times New Roman"/>
          <w:sz w:val="24"/>
          <w:szCs w:val="24"/>
        </w:rPr>
        <w:t xml:space="preserve">nutím Ústavního soudu byla veřejná služba ve své stávající </w:t>
      </w:r>
      <w:r w:rsidR="00577FE4">
        <w:rPr>
          <w:rFonts w:ascii="Times New Roman" w:hAnsi="Times New Roman" w:cs="Times New Roman"/>
          <w:sz w:val="24"/>
          <w:szCs w:val="24"/>
        </w:rPr>
        <w:t xml:space="preserve">podobě </w:t>
      </w:r>
      <w:r>
        <w:rPr>
          <w:rFonts w:ascii="Times New Roman" w:hAnsi="Times New Roman" w:cs="Times New Roman"/>
          <w:sz w:val="24"/>
          <w:szCs w:val="24"/>
        </w:rPr>
        <w:t>(kdo chtěl pobírat soc.</w:t>
      </w:r>
      <w:r w:rsidR="003E35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dávky, musel na ní nastoupit, pokud k tomu byl osloven Úřadem práce) na podzim téhož roku zastavena a stala se dobrovolnou</w:t>
      </w:r>
      <w:r w:rsidR="00577FE4">
        <w:rPr>
          <w:rFonts w:ascii="Times New Roman" w:hAnsi="Times New Roman" w:cs="Times New Roman"/>
          <w:sz w:val="24"/>
          <w:szCs w:val="24"/>
        </w:rPr>
        <w:t xml:space="preserve">, čímž se stala </w:t>
      </w:r>
      <w:r>
        <w:rPr>
          <w:rFonts w:ascii="Times New Roman" w:hAnsi="Times New Roman" w:cs="Times New Roman"/>
          <w:sz w:val="24"/>
          <w:szCs w:val="24"/>
        </w:rPr>
        <w:t xml:space="preserve">také </w:t>
      </w:r>
      <w:r w:rsidR="00577FE4">
        <w:rPr>
          <w:rFonts w:ascii="Times New Roman" w:hAnsi="Times New Roman" w:cs="Times New Roman"/>
          <w:sz w:val="24"/>
          <w:szCs w:val="24"/>
        </w:rPr>
        <w:t xml:space="preserve">prakticky nefunkční. </w:t>
      </w:r>
    </w:p>
    <w:p w:rsidR="00343A8C" w:rsidRDefault="00577FE4" w:rsidP="00343A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 podzimu 2013 vykonávají 2 osoby z řad sociálně vyloučených veřejně prospěšné práce, jsou zapojení do pracovní čety v rámci Technických služeb. Funkce domovníka aktuálně v SVL nefunguje (viz opatření v sekci Bydlení). </w:t>
      </w:r>
      <w:r w:rsidR="005564F3">
        <w:rPr>
          <w:rFonts w:ascii="Times New Roman" w:hAnsi="Times New Roman" w:cs="Times New Roman"/>
          <w:sz w:val="24"/>
          <w:szCs w:val="24"/>
        </w:rPr>
        <w:t xml:space="preserve">Investice do oprav v lokalitě Rožmberská za léta 2012 a 2103 </w:t>
      </w:r>
      <w:r w:rsidR="00343A8C">
        <w:rPr>
          <w:rFonts w:ascii="Times New Roman" w:hAnsi="Times New Roman" w:cs="Times New Roman"/>
          <w:sz w:val="24"/>
          <w:szCs w:val="24"/>
        </w:rPr>
        <w:t xml:space="preserve">nicméně oproti dřívější době </w:t>
      </w:r>
      <w:r w:rsidR="005564F3">
        <w:rPr>
          <w:rFonts w:ascii="Times New Roman" w:hAnsi="Times New Roman" w:cs="Times New Roman"/>
          <w:sz w:val="24"/>
          <w:szCs w:val="24"/>
        </w:rPr>
        <w:t xml:space="preserve">vzrostly </w:t>
      </w:r>
      <w:r w:rsidR="00831943">
        <w:rPr>
          <w:rFonts w:ascii="Times New Roman" w:hAnsi="Times New Roman" w:cs="Times New Roman"/>
          <w:sz w:val="24"/>
          <w:szCs w:val="24"/>
        </w:rPr>
        <w:t>(</w:t>
      </w:r>
      <w:r w:rsidR="00015B87" w:rsidRPr="00831943">
        <w:rPr>
          <w:rFonts w:ascii="Times New Roman" w:hAnsi="Times New Roman" w:cs="Times New Roman"/>
          <w:sz w:val="24"/>
          <w:szCs w:val="24"/>
        </w:rPr>
        <w:t>za rok 2012</w:t>
      </w:r>
      <w:r w:rsidR="00831943">
        <w:rPr>
          <w:rFonts w:ascii="Times New Roman" w:hAnsi="Times New Roman" w:cs="Times New Roman"/>
          <w:sz w:val="24"/>
          <w:szCs w:val="24"/>
        </w:rPr>
        <w:t>:</w:t>
      </w:r>
      <w:r w:rsidR="00831943" w:rsidRPr="00831943">
        <w:rPr>
          <w:rFonts w:ascii="Times New Roman" w:hAnsi="Times New Roman" w:cs="Times New Roman"/>
          <w:sz w:val="24"/>
          <w:szCs w:val="24"/>
        </w:rPr>
        <w:t xml:space="preserve"> 602.900,- Kč, za</w:t>
      </w:r>
      <w:r w:rsidR="00015B87" w:rsidRPr="00831943">
        <w:rPr>
          <w:rFonts w:ascii="Times New Roman" w:hAnsi="Times New Roman" w:cs="Times New Roman"/>
          <w:sz w:val="24"/>
          <w:szCs w:val="24"/>
        </w:rPr>
        <w:t xml:space="preserve"> 2013</w:t>
      </w:r>
      <w:r w:rsidR="00831943">
        <w:rPr>
          <w:rFonts w:ascii="Times New Roman" w:hAnsi="Times New Roman" w:cs="Times New Roman"/>
          <w:sz w:val="24"/>
          <w:szCs w:val="24"/>
        </w:rPr>
        <w:t>:</w:t>
      </w:r>
      <w:r w:rsidR="00831943" w:rsidRPr="00831943">
        <w:rPr>
          <w:rFonts w:ascii="Times New Roman" w:hAnsi="Times New Roman" w:cs="Times New Roman"/>
          <w:sz w:val="24"/>
          <w:szCs w:val="24"/>
        </w:rPr>
        <w:t xml:space="preserve"> 2.018.242,- Kč</w:t>
      </w:r>
      <w:r w:rsidR="005564F3" w:rsidRPr="00831943">
        <w:rPr>
          <w:rFonts w:ascii="Times New Roman" w:hAnsi="Times New Roman" w:cs="Times New Roman"/>
          <w:sz w:val="24"/>
          <w:szCs w:val="24"/>
        </w:rPr>
        <w:t>)</w:t>
      </w:r>
      <w:r w:rsidR="005564F3" w:rsidRPr="00343A8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564F3">
        <w:rPr>
          <w:rFonts w:ascii="Times New Roman" w:hAnsi="Times New Roman" w:cs="Times New Roman"/>
          <w:sz w:val="24"/>
          <w:szCs w:val="24"/>
        </w:rPr>
        <w:t>Obec přiděluje některé stavební zakázky</w:t>
      </w:r>
      <w:r w:rsidR="00343A8C">
        <w:rPr>
          <w:rFonts w:ascii="Times New Roman" w:hAnsi="Times New Roman" w:cs="Times New Roman"/>
          <w:sz w:val="24"/>
          <w:szCs w:val="24"/>
        </w:rPr>
        <w:t>, zejména v lokalitě SVL,</w:t>
      </w:r>
      <w:r w:rsidR="005564F3">
        <w:rPr>
          <w:rFonts w:ascii="Times New Roman" w:hAnsi="Times New Roman" w:cs="Times New Roman"/>
          <w:sz w:val="24"/>
          <w:szCs w:val="24"/>
        </w:rPr>
        <w:t xml:space="preserve"> místním romským podnikatelům, kteří zaměstnávají také obyvatele SVL, nicméně coby zadavatel nemá v</w:t>
      </w:r>
      <w:r>
        <w:rPr>
          <w:rFonts w:ascii="Times New Roman" w:hAnsi="Times New Roman" w:cs="Times New Roman"/>
          <w:sz w:val="24"/>
          <w:szCs w:val="24"/>
        </w:rPr>
        <w:t>hled</w:t>
      </w:r>
      <w:r w:rsidR="00312026">
        <w:rPr>
          <w:rFonts w:ascii="Times New Roman" w:hAnsi="Times New Roman" w:cs="Times New Roman"/>
          <w:sz w:val="24"/>
          <w:szCs w:val="24"/>
        </w:rPr>
        <w:t xml:space="preserve"> o </w:t>
      </w:r>
      <w:r w:rsidR="005564F3">
        <w:rPr>
          <w:rFonts w:ascii="Times New Roman" w:hAnsi="Times New Roman" w:cs="Times New Roman"/>
          <w:sz w:val="24"/>
          <w:szCs w:val="24"/>
        </w:rPr>
        <w:t>(ne)</w:t>
      </w:r>
      <w:r>
        <w:rPr>
          <w:rFonts w:ascii="Times New Roman" w:hAnsi="Times New Roman" w:cs="Times New Roman"/>
          <w:sz w:val="24"/>
          <w:szCs w:val="24"/>
        </w:rPr>
        <w:t>dodržování pracovně-právních vztahů mezi zaměstnavatelem a zaměstnanci</w:t>
      </w:r>
      <w:r w:rsidR="005564F3">
        <w:rPr>
          <w:rFonts w:ascii="Times New Roman" w:hAnsi="Times New Roman" w:cs="Times New Roman"/>
          <w:sz w:val="24"/>
          <w:szCs w:val="24"/>
        </w:rPr>
        <w:t xml:space="preserve"> při výkonu těchto zakázek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361F9">
        <w:rPr>
          <w:rFonts w:ascii="Times New Roman" w:hAnsi="Times New Roman" w:cs="Times New Roman"/>
          <w:sz w:val="24"/>
          <w:szCs w:val="24"/>
        </w:rPr>
        <w:t xml:space="preserve">Právě takový žádoucí dopad má aplikování tzv. kvóty 10%. </w:t>
      </w:r>
    </w:p>
    <w:p w:rsidR="002361F9" w:rsidRPr="00343A8C" w:rsidRDefault="002361F9" w:rsidP="00343A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7FE4" w:rsidRPr="00BB089D" w:rsidRDefault="00577FE4" w:rsidP="00E7525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089D">
        <w:rPr>
          <w:rFonts w:ascii="Times New Roman" w:hAnsi="Times New Roman" w:cs="Times New Roman"/>
          <w:b/>
          <w:sz w:val="24"/>
          <w:szCs w:val="24"/>
        </w:rPr>
        <w:t xml:space="preserve">Opatření 1 </w:t>
      </w:r>
    </w:p>
    <w:p w:rsidR="00577FE4" w:rsidRPr="00343A8C" w:rsidRDefault="00577FE4" w:rsidP="00E75257">
      <w:pPr>
        <w:spacing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  <w:r w:rsidRPr="00343A8C">
        <w:rPr>
          <w:rFonts w:ascii="Times New Roman" w:hAnsi="Times New Roman" w:cs="Times New Roman"/>
          <w:b/>
          <w:sz w:val="40"/>
          <w:szCs w:val="40"/>
        </w:rPr>
        <w:t xml:space="preserve">Zavedení tzv. kvóty 10% do </w:t>
      </w:r>
      <w:r w:rsidR="00343A8C">
        <w:rPr>
          <w:rFonts w:ascii="Times New Roman" w:hAnsi="Times New Roman" w:cs="Times New Roman"/>
          <w:b/>
          <w:sz w:val="40"/>
          <w:szCs w:val="40"/>
        </w:rPr>
        <w:t xml:space="preserve">vhodných veřejných zakázek obec </w:t>
      </w:r>
    </w:p>
    <w:p w:rsidR="00577FE4" w:rsidRPr="00BB089D" w:rsidRDefault="00577FE4" w:rsidP="00E75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089D">
        <w:rPr>
          <w:rFonts w:ascii="Times New Roman" w:hAnsi="Times New Roman" w:cs="Times New Roman"/>
          <w:b/>
          <w:sz w:val="24"/>
          <w:szCs w:val="24"/>
        </w:rPr>
        <w:t>Cíl: Veřejné zakázky vypisované městem jsou jednou z cest k pracovnímu uplatnění dlouhodobě nezaměstnaných</w:t>
      </w:r>
      <w:r w:rsidR="00E337F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BB089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77FE4" w:rsidRPr="00BB089D" w:rsidRDefault="00577FE4" w:rsidP="00E7525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089D">
        <w:rPr>
          <w:rFonts w:ascii="Times New Roman" w:hAnsi="Times New Roman" w:cs="Times New Roman"/>
          <w:b/>
          <w:sz w:val="24"/>
          <w:szCs w:val="24"/>
        </w:rPr>
        <w:t xml:space="preserve">Popis: </w:t>
      </w:r>
    </w:p>
    <w:p w:rsidR="00577FE4" w:rsidRPr="00BB089D" w:rsidRDefault="00BB089D" w:rsidP="00E752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89D">
        <w:rPr>
          <w:rFonts w:ascii="Times New Roman" w:hAnsi="Times New Roman" w:cs="Times New Roman"/>
          <w:sz w:val="24"/>
          <w:szCs w:val="24"/>
        </w:rPr>
        <w:t>Obec</w:t>
      </w:r>
      <w:r w:rsidR="00577FE4" w:rsidRPr="00BB089D">
        <w:rPr>
          <w:rFonts w:ascii="Times New Roman" w:hAnsi="Times New Roman" w:cs="Times New Roman"/>
          <w:sz w:val="24"/>
          <w:szCs w:val="24"/>
        </w:rPr>
        <w:t xml:space="preserve"> má možnost zaměstnat dlouhodobě nezaměstnané obyvatele také prostřednictvím tzv. </w:t>
      </w:r>
      <w:r w:rsidR="00577FE4" w:rsidRPr="00BB089D">
        <w:rPr>
          <w:rFonts w:ascii="Times New Roman" w:hAnsi="Times New Roman" w:cs="Times New Roman"/>
          <w:b/>
          <w:sz w:val="24"/>
          <w:szCs w:val="24"/>
        </w:rPr>
        <w:t>sociálně citlivého zadávání veřejných zakázek</w:t>
      </w:r>
      <w:r w:rsidR="00577FE4" w:rsidRPr="00BB089D">
        <w:rPr>
          <w:rFonts w:ascii="Times New Roman" w:hAnsi="Times New Roman" w:cs="Times New Roman"/>
          <w:sz w:val="24"/>
          <w:szCs w:val="24"/>
        </w:rPr>
        <w:t xml:space="preserve">. V parametrech zakázky bude již předem obsažena podmínka povinnosti vítěze zaměstnat určité procento dlouhodobě nezaměstnaných (dle zkušeností z jiných lokalit je to obvykle 10% pracovníků v rámci zakázky). Tato podmínka může částečně bránit zaměstnávání tzv. na černo. </w:t>
      </w:r>
    </w:p>
    <w:p w:rsidR="00BB089D" w:rsidRPr="00482467" w:rsidRDefault="00577FE4" w:rsidP="00E752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089D">
        <w:rPr>
          <w:rFonts w:ascii="Times New Roman" w:hAnsi="Times New Roman" w:cs="Times New Roman"/>
          <w:sz w:val="24"/>
          <w:szCs w:val="24"/>
        </w:rPr>
        <w:t xml:space="preserve">Podmínka naformulovaná </w:t>
      </w:r>
      <w:r w:rsidR="00343A8C">
        <w:rPr>
          <w:rFonts w:ascii="Times New Roman" w:hAnsi="Times New Roman" w:cs="Times New Roman"/>
          <w:sz w:val="24"/>
          <w:szCs w:val="24"/>
        </w:rPr>
        <w:t xml:space="preserve">v rámci veřejné zakázky má následující podobu: </w:t>
      </w:r>
      <w:r w:rsidRPr="00BB08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7FE4" w:rsidRPr="00482467" w:rsidRDefault="00577FE4" w:rsidP="00E75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2467">
        <w:rPr>
          <w:rFonts w:ascii="Times New Roman" w:hAnsi="Times New Roman" w:cs="Times New Roman"/>
          <w:bCs/>
          <w:i/>
          <w:sz w:val="24"/>
          <w:szCs w:val="24"/>
        </w:rPr>
        <w:t xml:space="preserve">Nejméně 10 % osob, které se budou podílet na plnění zakázky, přijme dodavatel do pracovního poměru z řad dlouhodobě nezaměstnaných osob, a to minimálně na dobu celého trvání plnění veřejné zakázky. </w:t>
      </w:r>
    </w:p>
    <w:p w:rsidR="00577FE4" w:rsidRPr="00482467" w:rsidRDefault="00577FE4" w:rsidP="00E75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2467">
        <w:rPr>
          <w:rFonts w:ascii="Times New Roman" w:hAnsi="Times New Roman" w:cs="Times New Roman"/>
          <w:bCs/>
          <w:i/>
          <w:sz w:val="24"/>
          <w:szCs w:val="24"/>
        </w:rPr>
        <w:t>Vítězný uchazeč předloží</w:t>
      </w:r>
      <w:r w:rsidRPr="00482467">
        <w:rPr>
          <w:rFonts w:ascii="Times New Roman" w:hAnsi="Times New Roman" w:cs="Times New Roman"/>
          <w:i/>
          <w:sz w:val="24"/>
          <w:szCs w:val="24"/>
        </w:rPr>
        <w:t xml:space="preserve"> do 1 týdne od oznámení o výběru nejvhodnější nabídky, nejpozději však </w:t>
      </w:r>
      <w:r w:rsidRPr="00482467">
        <w:rPr>
          <w:rFonts w:ascii="Times New Roman" w:hAnsi="Times New Roman" w:cs="Times New Roman"/>
          <w:bCs/>
          <w:i/>
          <w:sz w:val="24"/>
          <w:szCs w:val="24"/>
        </w:rPr>
        <w:t>před uzavřením smlouvy, seznam osob, s nimiž uzavřel pracovněprávní vztah v</w:t>
      </w:r>
      <w:r w:rsidR="00831943">
        <w:rPr>
          <w:rFonts w:ascii="Times New Roman" w:hAnsi="Times New Roman" w:cs="Times New Roman"/>
          <w:bCs/>
          <w:i/>
          <w:sz w:val="24"/>
          <w:szCs w:val="24"/>
        </w:rPr>
        <w:t> </w:t>
      </w:r>
      <w:r w:rsidRPr="00482467">
        <w:rPr>
          <w:rFonts w:ascii="Times New Roman" w:hAnsi="Times New Roman" w:cs="Times New Roman"/>
          <w:bCs/>
          <w:i/>
          <w:sz w:val="24"/>
          <w:szCs w:val="24"/>
        </w:rPr>
        <w:t xml:space="preserve">souvislosti s plněním zakázky, potvrzený místně příslušným úřadem práce, </w:t>
      </w:r>
      <w:r w:rsidRPr="00482467">
        <w:rPr>
          <w:rFonts w:ascii="Times New Roman" w:hAnsi="Times New Roman" w:cs="Times New Roman"/>
          <w:i/>
          <w:sz w:val="24"/>
          <w:szCs w:val="24"/>
        </w:rPr>
        <w:t xml:space="preserve">a zároveň předloží prohlášení o celkovém počtu osob, které se budou na plnění zakázky podílet. </w:t>
      </w:r>
    </w:p>
    <w:p w:rsidR="00577FE4" w:rsidRPr="00482467" w:rsidRDefault="00577FE4" w:rsidP="00E75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2467">
        <w:rPr>
          <w:rFonts w:ascii="Times New Roman" w:hAnsi="Times New Roman" w:cs="Times New Roman"/>
          <w:i/>
          <w:sz w:val="24"/>
          <w:szCs w:val="24"/>
        </w:rPr>
        <w:t xml:space="preserve">V případě nedoložení výše uvedených dokladů a nesplnění podmínky ve smyslu </w:t>
      </w:r>
      <w:r w:rsidRPr="00482467">
        <w:rPr>
          <w:rFonts w:ascii="Times New Roman" w:hAnsi="Times New Roman" w:cs="Times New Roman"/>
          <w:bCs/>
          <w:i/>
          <w:sz w:val="24"/>
          <w:szCs w:val="24"/>
        </w:rPr>
        <w:t>§ 44 odst. 10 zákona o VZ</w:t>
      </w:r>
      <w:r w:rsidRPr="00482467">
        <w:rPr>
          <w:rFonts w:ascii="Times New Roman" w:hAnsi="Times New Roman" w:cs="Times New Roman"/>
          <w:i/>
          <w:sz w:val="24"/>
          <w:szCs w:val="24"/>
        </w:rPr>
        <w:t xml:space="preserve">, nebude s uchazečem uzavřen smluvní vztah a bude jednáno o uzavření smluvního vztahu s uchazečem druhým v pořadí v souladu </w:t>
      </w:r>
      <w:r w:rsidR="00831943">
        <w:rPr>
          <w:rFonts w:ascii="Times New Roman" w:hAnsi="Times New Roman" w:cs="Times New Roman"/>
          <w:i/>
          <w:sz w:val="24"/>
          <w:szCs w:val="24"/>
        </w:rPr>
        <w:t>se zněním § 82 odst. 3 zákona o </w:t>
      </w:r>
      <w:r w:rsidRPr="00482467">
        <w:rPr>
          <w:rFonts w:ascii="Times New Roman" w:hAnsi="Times New Roman" w:cs="Times New Roman"/>
          <w:i/>
          <w:sz w:val="24"/>
          <w:szCs w:val="24"/>
        </w:rPr>
        <w:t>VZ.</w:t>
      </w:r>
    </w:p>
    <w:p w:rsidR="003E35AB" w:rsidRPr="00EB7F28" w:rsidRDefault="000F444C" w:rsidP="00E7525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7F28">
        <w:rPr>
          <w:rFonts w:ascii="Times New Roman" w:hAnsi="Times New Roman" w:cs="Times New Roman"/>
          <w:b/>
          <w:sz w:val="24"/>
          <w:szCs w:val="24"/>
        </w:rPr>
        <w:t xml:space="preserve">Jako vhodná zakázka pro pilotní testování kvóty byla </w:t>
      </w:r>
      <w:r w:rsidR="002361F9">
        <w:rPr>
          <w:rFonts w:ascii="Times New Roman" w:hAnsi="Times New Roman" w:cs="Times New Roman"/>
          <w:b/>
          <w:sz w:val="24"/>
          <w:szCs w:val="24"/>
        </w:rPr>
        <w:t xml:space="preserve">při jednání ASZ a OÚ a v rámci Lokálního partnerství vybrána </w:t>
      </w:r>
      <w:r w:rsidRPr="00EB7F28">
        <w:rPr>
          <w:rFonts w:ascii="Times New Roman" w:hAnsi="Times New Roman" w:cs="Times New Roman"/>
          <w:b/>
          <w:sz w:val="24"/>
          <w:szCs w:val="24"/>
        </w:rPr>
        <w:t>zakázka n</w:t>
      </w:r>
      <w:r w:rsidR="00BB089D" w:rsidRPr="00EB7F28">
        <w:rPr>
          <w:rFonts w:ascii="Times New Roman" w:hAnsi="Times New Roman" w:cs="Times New Roman"/>
          <w:b/>
          <w:sz w:val="24"/>
          <w:szCs w:val="24"/>
        </w:rPr>
        <w:t>a rekonstrukci prostor klubovny využívaných</w:t>
      </w:r>
      <w:r w:rsidR="002361F9">
        <w:rPr>
          <w:rFonts w:ascii="Times New Roman" w:hAnsi="Times New Roman" w:cs="Times New Roman"/>
          <w:b/>
          <w:sz w:val="24"/>
          <w:szCs w:val="24"/>
        </w:rPr>
        <w:t xml:space="preserve"> občanským sdružením Lačho Lav</w:t>
      </w:r>
      <w:r w:rsidR="00BB089D" w:rsidRPr="00EB7F28">
        <w:rPr>
          <w:rFonts w:ascii="Times New Roman" w:hAnsi="Times New Roman" w:cs="Times New Roman"/>
          <w:b/>
          <w:sz w:val="24"/>
          <w:szCs w:val="24"/>
        </w:rPr>
        <w:t xml:space="preserve"> v lokalitě Rožmberská </w:t>
      </w:r>
      <w:r w:rsidR="00C35278">
        <w:rPr>
          <w:rFonts w:ascii="Times New Roman" w:hAnsi="Times New Roman" w:cs="Times New Roman"/>
          <w:b/>
          <w:sz w:val="24"/>
          <w:szCs w:val="24"/>
        </w:rPr>
        <w:t xml:space="preserve">(viz kapitola </w:t>
      </w:r>
      <w:r w:rsidR="00831943">
        <w:rPr>
          <w:rFonts w:ascii="Times New Roman" w:hAnsi="Times New Roman" w:cs="Times New Roman"/>
          <w:b/>
          <w:sz w:val="24"/>
          <w:szCs w:val="24"/>
        </w:rPr>
        <w:t>Vzdělávání a volný čas).</w:t>
      </w:r>
    </w:p>
    <w:p w:rsidR="00577FE4" w:rsidRPr="009E2863" w:rsidRDefault="000F444C" w:rsidP="00E75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Krok 1</w:t>
      </w:r>
    </w:p>
    <w:p w:rsidR="00577FE4" w:rsidRPr="00343A8C" w:rsidRDefault="00577FE4" w:rsidP="00E75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3A8C">
        <w:rPr>
          <w:rFonts w:ascii="Times New Roman" w:hAnsi="Times New Roman" w:cs="Times New Roman"/>
          <w:b/>
          <w:sz w:val="24"/>
          <w:szCs w:val="24"/>
        </w:rPr>
        <w:t xml:space="preserve">Vytipování vhodné zakázky k aplikaci „kvóty 10%“  </w:t>
      </w:r>
      <w:r w:rsidR="00312026" w:rsidRPr="00343A8C">
        <w:rPr>
          <w:rFonts w:ascii="Times New Roman" w:hAnsi="Times New Roman" w:cs="Times New Roman"/>
          <w:b/>
          <w:sz w:val="24"/>
          <w:szCs w:val="24"/>
        </w:rPr>
        <w:t>- projekt „Klubovna v Rožmberské ulici“</w:t>
      </w:r>
      <w:r w:rsidR="003E35AB">
        <w:rPr>
          <w:rFonts w:ascii="Times New Roman" w:hAnsi="Times New Roman" w:cs="Times New Roman"/>
          <w:b/>
          <w:sz w:val="24"/>
          <w:szCs w:val="24"/>
        </w:rPr>
        <w:t>.</w:t>
      </w:r>
      <w:r w:rsidR="00312026" w:rsidRPr="00343A8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77FE4" w:rsidRPr="009E2863" w:rsidRDefault="00577FE4" w:rsidP="00E75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2863">
        <w:rPr>
          <w:rFonts w:ascii="Times New Roman" w:hAnsi="Times New Roman" w:cs="Times New Roman"/>
          <w:b/>
          <w:sz w:val="24"/>
          <w:szCs w:val="24"/>
        </w:rPr>
        <w:t xml:space="preserve">Zajištění: </w:t>
      </w:r>
      <w:r>
        <w:rPr>
          <w:rFonts w:ascii="Times New Roman" w:hAnsi="Times New Roman" w:cs="Times New Roman"/>
          <w:sz w:val="24"/>
          <w:szCs w:val="24"/>
        </w:rPr>
        <w:t>Obecní úřad</w:t>
      </w:r>
      <w:r w:rsidRPr="009E2863">
        <w:rPr>
          <w:rFonts w:ascii="Times New Roman" w:hAnsi="Times New Roman" w:cs="Times New Roman"/>
          <w:sz w:val="24"/>
          <w:szCs w:val="24"/>
        </w:rPr>
        <w:t xml:space="preserve"> s podporou LP</w:t>
      </w:r>
      <w:r w:rsidR="003E35AB">
        <w:rPr>
          <w:rFonts w:ascii="Times New Roman" w:hAnsi="Times New Roman" w:cs="Times New Roman"/>
          <w:sz w:val="24"/>
          <w:szCs w:val="24"/>
        </w:rPr>
        <w:t>.</w:t>
      </w:r>
      <w:r w:rsidRPr="009E286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77FE4" w:rsidRPr="009E2863" w:rsidRDefault="00577FE4" w:rsidP="00E75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44C">
        <w:rPr>
          <w:rFonts w:ascii="Times New Roman" w:hAnsi="Times New Roman" w:cs="Times New Roman"/>
          <w:b/>
          <w:sz w:val="24"/>
          <w:szCs w:val="24"/>
        </w:rPr>
        <w:t>Termín:</w:t>
      </w:r>
      <w:r w:rsidRPr="000F444C">
        <w:rPr>
          <w:rFonts w:ascii="Times New Roman" w:hAnsi="Times New Roman" w:cs="Times New Roman"/>
          <w:sz w:val="24"/>
          <w:szCs w:val="24"/>
        </w:rPr>
        <w:t xml:space="preserve"> </w:t>
      </w:r>
      <w:r w:rsidR="000F444C" w:rsidRPr="000F444C">
        <w:rPr>
          <w:rFonts w:ascii="Times New Roman" w:hAnsi="Times New Roman" w:cs="Times New Roman"/>
          <w:sz w:val="24"/>
          <w:szCs w:val="24"/>
        </w:rPr>
        <w:t>Již realizováno v roce 2013 v rámci jednání LP</w:t>
      </w:r>
      <w:r w:rsidR="000F444C">
        <w:rPr>
          <w:rFonts w:ascii="Times New Roman" w:hAnsi="Times New Roman" w:cs="Times New Roman"/>
          <w:sz w:val="24"/>
          <w:szCs w:val="24"/>
        </w:rPr>
        <w:t xml:space="preserve"> s ASZ a dalšími partnery</w:t>
      </w:r>
      <w:r w:rsidR="003E35AB">
        <w:rPr>
          <w:rFonts w:ascii="Times New Roman" w:hAnsi="Times New Roman" w:cs="Times New Roman"/>
          <w:sz w:val="24"/>
          <w:szCs w:val="24"/>
        </w:rPr>
        <w:t>.</w:t>
      </w:r>
      <w:r w:rsidR="000F44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7FE4" w:rsidRPr="009E2863" w:rsidRDefault="00577FE4" w:rsidP="00E75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2863">
        <w:rPr>
          <w:rFonts w:ascii="Times New Roman" w:hAnsi="Times New Roman" w:cs="Times New Roman"/>
          <w:b/>
          <w:sz w:val="24"/>
          <w:szCs w:val="24"/>
        </w:rPr>
        <w:t xml:space="preserve">Financování: </w:t>
      </w:r>
      <w:r w:rsidRPr="009E2863">
        <w:rPr>
          <w:rFonts w:ascii="Times New Roman" w:hAnsi="Times New Roman" w:cs="Times New Roman"/>
          <w:sz w:val="24"/>
          <w:szCs w:val="24"/>
        </w:rPr>
        <w:t xml:space="preserve">Není spojeno s přímými náklady pro </w:t>
      </w:r>
      <w:r w:rsidR="003E35AB">
        <w:rPr>
          <w:rFonts w:ascii="Times New Roman" w:hAnsi="Times New Roman" w:cs="Times New Roman"/>
          <w:sz w:val="24"/>
          <w:szCs w:val="24"/>
        </w:rPr>
        <w:t>obec.</w:t>
      </w:r>
      <w:r w:rsidRPr="009E286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77FE4" w:rsidRPr="009E2863" w:rsidRDefault="00577FE4" w:rsidP="00E7525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444C" w:rsidRDefault="000F444C" w:rsidP="00E75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Krok 2</w:t>
      </w:r>
      <w:r w:rsidR="00577FE4" w:rsidRPr="009E286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77FE4" w:rsidRPr="00343A8C" w:rsidRDefault="000F444C" w:rsidP="00E75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3A8C">
        <w:rPr>
          <w:rFonts w:ascii="Times New Roman" w:hAnsi="Times New Roman" w:cs="Times New Roman"/>
          <w:b/>
          <w:sz w:val="24"/>
          <w:szCs w:val="24"/>
        </w:rPr>
        <w:t>Výběrové řízení a s</w:t>
      </w:r>
      <w:r w:rsidR="00577FE4" w:rsidRPr="00343A8C">
        <w:rPr>
          <w:rFonts w:ascii="Times New Roman" w:hAnsi="Times New Roman" w:cs="Times New Roman"/>
          <w:b/>
          <w:sz w:val="24"/>
          <w:szCs w:val="24"/>
        </w:rPr>
        <w:t xml:space="preserve">puštění </w:t>
      </w:r>
      <w:r w:rsidRPr="00343A8C">
        <w:rPr>
          <w:rFonts w:ascii="Times New Roman" w:hAnsi="Times New Roman" w:cs="Times New Roman"/>
          <w:b/>
          <w:sz w:val="24"/>
          <w:szCs w:val="24"/>
        </w:rPr>
        <w:t xml:space="preserve">veřejné </w:t>
      </w:r>
      <w:r w:rsidR="00577FE4" w:rsidRPr="00343A8C">
        <w:rPr>
          <w:rFonts w:ascii="Times New Roman" w:hAnsi="Times New Roman" w:cs="Times New Roman"/>
          <w:b/>
          <w:sz w:val="24"/>
          <w:szCs w:val="24"/>
        </w:rPr>
        <w:t xml:space="preserve">zakázky </w:t>
      </w:r>
      <w:r w:rsidR="00312026" w:rsidRPr="00343A8C">
        <w:rPr>
          <w:rFonts w:ascii="Times New Roman" w:hAnsi="Times New Roman" w:cs="Times New Roman"/>
          <w:b/>
          <w:sz w:val="24"/>
          <w:szCs w:val="24"/>
        </w:rPr>
        <w:t xml:space="preserve">„Klubovna v Rožmberské ulici“ </w:t>
      </w:r>
      <w:r w:rsidR="00577FE4" w:rsidRPr="00343A8C">
        <w:rPr>
          <w:rFonts w:ascii="Times New Roman" w:hAnsi="Times New Roman" w:cs="Times New Roman"/>
          <w:b/>
          <w:sz w:val="24"/>
          <w:szCs w:val="24"/>
        </w:rPr>
        <w:t xml:space="preserve">dle podkladů </w:t>
      </w:r>
      <w:r w:rsidRPr="00343A8C">
        <w:rPr>
          <w:rFonts w:ascii="Times New Roman" w:hAnsi="Times New Roman" w:cs="Times New Roman"/>
          <w:b/>
          <w:sz w:val="24"/>
          <w:szCs w:val="24"/>
        </w:rPr>
        <w:t>(projekt + podklady pro aplikaci</w:t>
      </w:r>
      <w:r w:rsidR="00577FE4" w:rsidRPr="00343A8C">
        <w:rPr>
          <w:rFonts w:ascii="Times New Roman" w:hAnsi="Times New Roman" w:cs="Times New Roman"/>
          <w:b/>
          <w:sz w:val="24"/>
          <w:szCs w:val="24"/>
        </w:rPr>
        <w:t xml:space="preserve"> kvóty</w:t>
      </w:r>
      <w:r w:rsidRPr="00343A8C">
        <w:rPr>
          <w:rFonts w:ascii="Times New Roman" w:hAnsi="Times New Roman" w:cs="Times New Roman"/>
          <w:b/>
          <w:sz w:val="24"/>
          <w:szCs w:val="24"/>
        </w:rPr>
        <w:t xml:space="preserve"> 10%) </w:t>
      </w:r>
    </w:p>
    <w:p w:rsidR="00577FE4" w:rsidRPr="009E2863" w:rsidRDefault="00577FE4" w:rsidP="00E75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863">
        <w:rPr>
          <w:rFonts w:ascii="Times New Roman" w:hAnsi="Times New Roman" w:cs="Times New Roman"/>
          <w:b/>
          <w:sz w:val="24"/>
          <w:szCs w:val="24"/>
        </w:rPr>
        <w:t xml:space="preserve">Zajištění: </w:t>
      </w:r>
      <w:r>
        <w:rPr>
          <w:rFonts w:ascii="Times New Roman" w:hAnsi="Times New Roman" w:cs="Times New Roman"/>
          <w:sz w:val="24"/>
          <w:szCs w:val="24"/>
        </w:rPr>
        <w:t>Obecní úřad ve spolupráci s ÚP a s vítězem veřejné zakázky + zapojení neziskových organizací pracujících v lokalitě k vytipování vhodných kandidátů na zahrnutí do</w:t>
      </w:r>
      <w:r w:rsidR="00831943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tzv. kvóty 10%</w:t>
      </w:r>
      <w:r w:rsidR="003E35AB">
        <w:rPr>
          <w:rFonts w:ascii="Times New Roman" w:hAnsi="Times New Roman" w:cs="Times New Roman"/>
          <w:sz w:val="24"/>
          <w:szCs w:val="24"/>
        </w:rPr>
        <w:t>.</w:t>
      </w:r>
    </w:p>
    <w:p w:rsidR="00577FE4" w:rsidRPr="009E2863" w:rsidRDefault="00577FE4" w:rsidP="00E75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2863">
        <w:rPr>
          <w:rFonts w:ascii="Times New Roman" w:hAnsi="Times New Roman" w:cs="Times New Roman"/>
          <w:b/>
          <w:sz w:val="24"/>
          <w:szCs w:val="24"/>
        </w:rPr>
        <w:t xml:space="preserve">Termín: </w:t>
      </w:r>
      <w:r w:rsidR="000F444C">
        <w:rPr>
          <w:rFonts w:ascii="Times New Roman" w:hAnsi="Times New Roman" w:cs="Times New Roman"/>
          <w:sz w:val="24"/>
          <w:szCs w:val="24"/>
        </w:rPr>
        <w:t>První polovina roku 2014</w:t>
      </w:r>
      <w:r w:rsidR="003E35AB">
        <w:rPr>
          <w:rFonts w:ascii="Times New Roman" w:hAnsi="Times New Roman" w:cs="Times New Roman"/>
          <w:sz w:val="24"/>
          <w:szCs w:val="24"/>
        </w:rPr>
        <w:t>.</w:t>
      </w:r>
    </w:p>
    <w:p w:rsidR="000F444C" w:rsidRPr="00312026" w:rsidRDefault="00577FE4" w:rsidP="00E75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863">
        <w:rPr>
          <w:rFonts w:ascii="Times New Roman" w:hAnsi="Times New Roman" w:cs="Times New Roman"/>
          <w:b/>
          <w:sz w:val="24"/>
          <w:szCs w:val="24"/>
        </w:rPr>
        <w:t xml:space="preserve">Financování: </w:t>
      </w:r>
      <w:r w:rsidR="00312026" w:rsidRPr="00312026">
        <w:rPr>
          <w:rFonts w:ascii="Times New Roman" w:hAnsi="Times New Roman" w:cs="Times New Roman"/>
          <w:sz w:val="24"/>
          <w:szCs w:val="24"/>
        </w:rPr>
        <w:t>Náklady na projekt</w:t>
      </w:r>
      <w:r w:rsidR="00343A8C">
        <w:rPr>
          <w:rFonts w:ascii="Times New Roman" w:hAnsi="Times New Roman" w:cs="Times New Roman"/>
          <w:sz w:val="24"/>
          <w:szCs w:val="24"/>
        </w:rPr>
        <w:t>ovou dokumentaci</w:t>
      </w:r>
      <w:r w:rsidR="00312026" w:rsidRPr="00312026">
        <w:rPr>
          <w:rFonts w:ascii="Times New Roman" w:hAnsi="Times New Roman" w:cs="Times New Roman"/>
          <w:sz w:val="24"/>
          <w:szCs w:val="24"/>
        </w:rPr>
        <w:t xml:space="preserve"> (již </w:t>
      </w:r>
      <w:r w:rsidR="00343A8C">
        <w:rPr>
          <w:rFonts w:ascii="Times New Roman" w:hAnsi="Times New Roman" w:cs="Times New Roman"/>
          <w:sz w:val="24"/>
          <w:szCs w:val="24"/>
        </w:rPr>
        <w:t xml:space="preserve">hrazeno </w:t>
      </w:r>
      <w:r w:rsidR="00312026" w:rsidRPr="00312026">
        <w:rPr>
          <w:rFonts w:ascii="Times New Roman" w:hAnsi="Times New Roman" w:cs="Times New Roman"/>
          <w:sz w:val="24"/>
          <w:szCs w:val="24"/>
        </w:rPr>
        <w:t xml:space="preserve">z rozpočtu obce v roce 2013) + náklady </w:t>
      </w:r>
      <w:r w:rsidR="000F444C" w:rsidRPr="00312026">
        <w:rPr>
          <w:rFonts w:ascii="Times New Roman" w:hAnsi="Times New Roman" w:cs="Times New Roman"/>
          <w:sz w:val="24"/>
          <w:szCs w:val="24"/>
        </w:rPr>
        <w:t xml:space="preserve">na </w:t>
      </w:r>
      <w:r w:rsidR="00343A8C">
        <w:rPr>
          <w:rFonts w:ascii="Times New Roman" w:hAnsi="Times New Roman" w:cs="Times New Roman"/>
          <w:sz w:val="24"/>
          <w:szCs w:val="24"/>
        </w:rPr>
        <w:t xml:space="preserve">samotnou </w:t>
      </w:r>
      <w:r w:rsidR="000F444C" w:rsidRPr="00312026">
        <w:rPr>
          <w:rFonts w:ascii="Times New Roman" w:hAnsi="Times New Roman" w:cs="Times New Roman"/>
          <w:sz w:val="24"/>
          <w:szCs w:val="24"/>
        </w:rPr>
        <w:t>rekonstrukci dle rozpočtu akce</w:t>
      </w:r>
      <w:r w:rsidR="003E35AB">
        <w:rPr>
          <w:rFonts w:ascii="Times New Roman" w:hAnsi="Times New Roman" w:cs="Times New Roman"/>
          <w:sz w:val="24"/>
          <w:szCs w:val="24"/>
        </w:rPr>
        <w:t>.</w:t>
      </w:r>
    </w:p>
    <w:p w:rsidR="00577FE4" w:rsidRPr="00343A8C" w:rsidRDefault="000F444C" w:rsidP="00E75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43A8C">
        <w:rPr>
          <w:rFonts w:ascii="Times New Roman" w:hAnsi="Times New Roman" w:cs="Times New Roman"/>
          <w:b/>
          <w:i/>
          <w:sz w:val="24"/>
          <w:szCs w:val="24"/>
        </w:rPr>
        <w:t>Poznámka:</w:t>
      </w:r>
      <w:r w:rsidRPr="00343A8C">
        <w:rPr>
          <w:rFonts w:ascii="Times New Roman" w:hAnsi="Times New Roman" w:cs="Times New Roman"/>
          <w:i/>
          <w:sz w:val="24"/>
          <w:szCs w:val="24"/>
        </w:rPr>
        <w:t xml:space="preserve"> Mož</w:t>
      </w:r>
      <w:r w:rsidR="00E37CFE">
        <w:rPr>
          <w:rFonts w:ascii="Times New Roman" w:hAnsi="Times New Roman" w:cs="Times New Roman"/>
          <w:i/>
          <w:sz w:val="24"/>
          <w:szCs w:val="24"/>
        </w:rPr>
        <w:t>nost spolufinancování z projektů a dotací (Kra</w:t>
      </w:r>
      <w:r w:rsidR="003E35AB">
        <w:rPr>
          <w:rFonts w:ascii="Times New Roman" w:hAnsi="Times New Roman" w:cs="Times New Roman"/>
          <w:i/>
          <w:sz w:val="24"/>
          <w:szCs w:val="24"/>
        </w:rPr>
        <w:t xml:space="preserve">jský </w:t>
      </w:r>
      <w:r w:rsidR="00E37CFE">
        <w:rPr>
          <w:rFonts w:ascii="Times New Roman" w:hAnsi="Times New Roman" w:cs="Times New Roman"/>
          <w:i/>
          <w:sz w:val="24"/>
          <w:szCs w:val="24"/>
        </w:rPr>
        <w:t xml:space="preserve">úřad Jihočeského kraje, Program prevence kriminality MV atd.) </w:t>
      </w:r>
    </w:p>
    <w:p w:rsidR="00577FE4" w:rsidRPr="009E2863" w:rsidRDefault="00577FE4" w:rsidP="00E7525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7FE4" w:rsidRPr="009E2863" w:rsidRDefault="000F444C" w:rsidP="00E75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Krok 3</w:t>
      </w:r>
      <w:r w:rsidR="00577FE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77FE4" w:rsidRPr="00343A8C" w:rsidRDefault="00577FE4" w:rsidP="00E75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3A8C">
        <w:rPr>
          <w:rFonts w:ascii="Times New Roman" w:hAnsi="Times New Roman" w:cs="Times New Roman"/>
          <w:b/>
          <w:sz w:val="24"/>
          <w:szCs w:val="24"/>
        </w:rPr>
        <w:t xml:space="preserve">Vyhodnocení </w:t>
      </w:r>
      <w:r w:rsidR="00343A8C">
        <w:rPr>
          <w:rFonts w:ascii="Times New Roman" w:hAnsi="Times New Roman" w:cs="Times New Roman"/>
          <w:b/>
          <w:sz w:val="24"/>
          <w:szCs w:val="24"/>
        </w:rPr>
        <w:t xml:space="preserve">zakázky a úspěšnosti realizace kvóty, následné </w:t>
      </w:r>
      <w:r w:rsidRPr="00343A8C">
        <w:rPr>
          <w:rFonts w:ascii="Times New Roman" w:hAnsi="Times New Roman" w:cs="Times New Roman"/>
          <w:b/>
          <w:sz w:val="24"/>
          <w:szCs w:val="24"/>
        </w:rPr>
        <w:t xml:space="preserve">rozšíření </w:t>
      </w:r>
      <w:r w:rsidR="00343A8C">
        <w:rPr>
          <w:rFonts w:ascii="Times New Roman" w:hAnsi="Times New Roman" w:cs="Times New Roman"/>
          <w:b/>
          <w:sz w:val="24"/>
          <w:szCs w:val="24"/>
        </w:rPr>
        <w:t xml:space="preserve">kvóty </w:t>
      </w:r>
      <w:r w:rsidRPr="00343A8C">
        <w:rPr>
          <w:rFonts w:ascii="Times New Roman" w:hAnsi="Times New Roman" w:cs="Times New Roman"/>
          <w:b/>
          <w:sz w:val="24"/>
          <w:szCs w:val="24"/>
        </w:rPr>
        <w:t>na další vhodné veřejné zakázky</w:t>
      </w:r>
      <w:r w:rsidR="003E35AB">
        <w:rPr>
          <w:rFonts w:ascii="Times New Roman" w:hAnsi="Times New Roman" w:cs="Times New Roman"/>
          <w:b/>
          <w:sz w:val="24"/>
          <w:szCs w:val="24"/>
        </w:rPr>
        <w:t>.</w:t>
      </w:r>
    </w:p>
    <w:p w:rsidR="00577FE4" w:rsidRPr="005F44F2" w:rsidRDefault="00577FE4" w:rsidP="00E75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4F2">
        <w:rPr>
          <w:rFonts w:ascii="Times New Roman" w:hAnsi="Times New Roman" w:cs="Times New Roman"/>
          <w:b/>
          <w:sz w:val="24"/>
          <w:szCs w:val="24"/>
        </w:rPr>
        <w:t xml:space="preserve">Zajištění: </w:t>
      </w:r>
      <w:r w:rsidRPr="005F44F2">
        <w:rPr>
          <w:rFonts w:ascii="Times New Roman" w:hAnsi="Times New Roman" w:cs="Times New Roman"/>
          <w:sz w:val="24"/>
          <w:szCs w:val="24"/>
        </w:rPr>
        <w:t>Obecní úřad ve spolupráci s dalšími partnery LP</w:t>
      </w:r>
      <w:r w:rsidR="003E35AB">
        <w:rPr>
          <w:rFonts w:ascii="Times New Roman" w:hAnsi="Times New Roman" w:cs="Times New Roman"/>
          <w:sz w:val="24"/>
          <w:szCs w:val="24"/>
        </w:rPr>
        <w:t>.</w:t>
      </w:r>
      <w:r w:rsidRPr="005F44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7FE4" w:rsidRPr="005F44F2" w:rsidRDefault="00577FE4" w:rsidP="00E75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4F2">
        <w:rPr>
          <w:rFonts w:ascii="Times New Roman" w:hAnsi="Times New Roman" w:cs="Times New Roman"/>
          <w:b/>
          <w:sz w:val="24"/>
          <w:szCs w:val="24"/>
        </w:rPr>
        <w:t xml:space="preserve">Termín: </w:t>
      </w:r>
      <w:r w:rsidR="000F444C" w:rsidRPr="005F44F2">
        <w:rPr>
          <w:rFonts w:ascii="Times New Roman" w:hAnsi="Times New Roman" w:cs="Times New Roman"/>
          <w:sz w:val="24"/>
          <w:szCs w:val="24"/>
        </w:rPr>
        <w:t>cca květen 2014</w:t>
      </w:r>
      <w:r w:rsidRPr="005F44F2">
        <w:rPr>
          <w:rFonts w:ascii="Times New Roman" w:hAnsi="Times New Roman" w:cs="Times New Roman"/>
          <w:sz w:val="24"/>
          <w:szCs w:val="24"/>
        </w:rPr>
        <w:t xml:space="preserve"> a dále </w:t>
      </w:r>
      <w:r w:rsidR="000F444C" w:rsidRPr="005F44F2">
        <w:rPr>
          <w:rFonts w:ascii="Times New Roman" w:hAnsi="Times New Roman" w:cs="Times New Roman"/>
          <w:sz w:val="24"/>
          <w:szCs w:val="24"/>
        </w:rPr>
        <w:t>v následujících letech</w:t>
      </w:r>
      <w:r w:rsidR="003E35AB">
        <w:rPr>
          <w:rFonts w:ascii="Times New Roman" w:hAnsi="Times New Roman" w:cs="Times New Roman"/>
          <w:sz w:val="24"/>
          <w:szCs w:val="24"/>
        </w:rPr>
        <w:t>.</w:t>
      </w:r>
    </w:p>
    <w:p w:rsidR="00577FE4" w:rsidRPr="005F44F2" w:rsidRDefault="00577FE4" w:rsidP="00E75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44F2">
        <w:rPr>
          <w:rFonts w:ascii="Times New Roman" w:hAnsi="Times New Roman" w:cs="Times New Roman"/>
          <w:b/>
          <w:sz w:val="24"/>
          <w:szCs w:val="24"/>
        </w:rPr>
        <w:t xml:space="preserve">Financování: </w:t>
      </w:r>
      <w:r w:rsidR="000F444C" w:rsidRPr="005F44F2">
        <w:rPr>
          <w:rFonts w:ascii="Times New Roman" w:hAnsi="Times New Roman" w:cs="Times New Roman"/>
          <w:sz w:val="24"/>
          <w:szCs w:val="24"/>
        </w:rPr>
        <w:t>Náklady dle rozpočtů zakázek</w:t>
      </w:r>
      <w:r w:rsidR="00831943">
        <w:rPr>
          <w:rFonts w:ascii="Times New Roman" w:hAnsi="Times New Roman" w:cs="Times New Roman"/>
          <w:sz w:val="24"/>
          <w:szCs w:val="24"/>
        </w:rPr>
        <w:t>.</w:t>
      </w:r>
    </w:p>
    <w:p w:rsidR="00577FE4" w:rsidRPr="00343A8C" w:rsidRDefault="00BB089D" w:rsidP="00E7525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3A8C">
        <w:rPr>
          <w:rFonts w:ascii="Times New Roman" w:hAnsi="Times New Roman" w:cs="Times New Roman"/>
          <w:b/>
          <w:sz w:val="24"/>
          <w:szCs w:val="24"/>
        </w:rPr>
        <w:t xml:space="preserve">Opatření 2 </w:t>
      </w:r>
    </w:p>
    <w:p w:rsidR="00BB089D" w:rsidRDefault="00BB089D" w:rsidP="00E75257">
      <w:pPr>
        <w:spacing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  <w:r w:rsidRPr="00343A8C">
        <w:rPr>
          <w:rFonts w:ascii="Times New Roman" w:hAnsi="Times New Roman" w:cs="Times New Roman"/>
          <w:b/>
          <w:sz w:val="40"/>
          <w:szCs w:val="40"/>
        </w:rPr>
        <w:t xml:space="preserve">Veřejně prospěné práce a další nástroje aktivní politiky zaměstnanosti jako součást </w:t>
      </w:r>
      <w:r w:rsidR="00343A8C">
        <w:rPr>
          <w:rFonts w:ascii="Times New Roman" w:hAnsi="Times New Roman" w:cs="Times New Roman"/>
          <w:b/>
          <w:sz w:val="40"/>
          <w:szCs w:val="40"/>
        </w:rPr>
        <w:t xml:space="preserve">systému </w:t>
      </w:r>
      <w:r w:rsidRPr="00343A8C">
        <w:rPr>
          <w:rFonts w:ascii="Times New Roman" w:hAnsi="Times New Roman" w:cs="Times New Roman"/>
          <w:b/>
          <w:sz w:val="40"/>
          <w:szCs w:val="40"/>
        </w:rPr>
        <w:t xml:space="preserve">tzv. prostupného zaměstnávání </w:t>
      </w:r>
    </w:p>
    <w:p w:rsidR="00831943" w:rsidRPr="00831943" w:rsidRDefault="00831943" w:rsidP="00E7525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7CFE" w:rsidRPr="00E37CFE" w:rsidRDefault="005F44F2" w:rsidP="00E37C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3A8C">
        <w:rPr>
          <w:rFonts w:ascii="Times New Roman" w:hAnsi="Times New Roman" w:cs="Times New Roman"/>
          <w:b/>
          <w:sz w:val="24"/>
          <w:szCs w:val="24"/>
        </w:rPr>
        <w:t>Cíl: K pracovní aktivizaci obyvatel SVL je využito všech dostupný</w:t>
      </w:r>
      <w:r w:rsidR="00312026" w:rsidRPr="00343A8C">
        <w:rPr>
          <w:rFonts w:ascii="Times New Roman" w:hAnsi="Times New Roman" w:cs="Times New Roman"/>
          <w:b/>
          <w:sz w:val="24"/>
          <w:szCs w:val="24"/>
        </w:rPr>
        <w:t>ch nástrojů APZ s důrazem na následné</w:t>
      </w:r>
      <w:r w:rsidRPr="00343A8C">
        <w:rPr>
          <w:rFonts w:ascii="Times New Roman" w:hAnsi="Times New Roman" w:cs="Times New Roman"/>
          <w:b/>
          <w:sz w:val="24"/>
          <w:szCs w:val="24"/>
        </w:rPr>
        <w:t xml:space="preserve"> u</w:t>
      </w:r>
      <w:r w:rsidR="00312026" w:rsidRPr="00343A8C">
        <w:rPr>
          <w:rFonts w:ascii="Times New Roman" w:hAnsi="Times New Roman" w:cs="Times New Roman"/>
          <w:b/>
          <w:sz w:val="24"/>
          <w:szCs w:val="24"/>
        </w:rPr>
        <w:t xml:space="preserve">platnění na otevřeném trhu práce. </w:t>
      </w:r>
    </w:p>
    <w:p w:rsidR="003E35AB" w:rsidRDefault="003E35AB" w:rsidP="00E7525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089D" w:rsidRPr="00343A8C" w:rsidRDefault="00BB089D" w:rsidP="00E7525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3A8C">
        <w:rPr>
          <w:rFonts w:ascii="Times New Roman" w:hAnsi="Times New Roman" w:cs="Times New Roman"/>
          <w:b/>
          <w:sz w:val="24"/>
          <w:szCs w:val="24"/>
        </w:rPr>
        <w:t xml:space="preserve">Popis: </w:t>
      </w:r>
    </w:p>
    <w:p w:rsidR="00BB089D" w:rsidRPr="00343A8C" w:rsidRDefault="00ED0D95" w:rsidP="00E752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A8C">
        <w:rPr>
          <w:rFonts w:ascii="Times New Roman" w:hAnsi="Times New Roman" w:cs="Times New Roman"/>
          <w:sz w:val="24"/>
          <w:szCs w:val="24"/>
        </w:rPr>
        <w:t>Nástroje aktivní politiky zaměstnanosti jsou vhodné k obnovení pracovních návyků dlouhodobě nezaměstnaných. Jako takové jsou již obcí Větřní využívány (viz nahoře), nicméně jejich využití může být ještě širší s větším d</w:t>
      </w:r>
      <w:r w:rsidR="00831943">
        <w:rPr>
          <w:rFonts w:ascii="Times New Roman" w:hAnsi="Times New Roman" w:cs="Times New Roman"/>
          <w:sz w:val="24"/>
          <w:szCs w:val="24"/>
        </w:rPr>
        <w:t>opadem. Zároveň je nutné mít na </w:t>
      </w:r>
      <w:r w:rsidRPr="00343A8C">
        <w:rPr>
          <w:rFonts w:ascii="Times New Roman" w:hAnsi="Times New Roman" w:cs="Times New Roman"/>
          <w:sz w:val="24"/>
          <w:szCs w:val="24"/>
        </w:rPr>
        <w:t xml:space="preserve">vědomí, že jde o dočasná opatření, které mohou jednotliví pracovníci využívat </w:t>
      </w:r>
      <w:r w:rsidR="00831943">
        <w:rPr>
          <w:rFonts w:ascii="Times New Roman" w:hAnsi="Times New Roman" w:cs="Times New Roman"/>
          <w:sz w:val="24"/>
          <w:szCs w:val="24"/>
        </w:rPr>
        <w:t>po </w:t>
      </w:r>
      <w:r w:rsidR="00343A8C">
        <w:rPr>
          <w:rFonts w:ascii="Times New Roman" w:hAnsi="Times New Roman" w:cs="Times New Roman"/>
          <w:sz w:val="24"/>
          <w:szCs w:val="24"/>
        </w:rPr>
        <w:t xml:space="preserve">omezenou dobu, a pokud je vůle řešit </w:t>
      </w:r>
      <w:r w:rsidRPr="00343A8C">
        <w:rPr>
          <w:rFonts w:ascii="Times New Roman" w:hAnsi="Times New Roman" w:cs="Times New Roman"/>
          <w:sz w:val="24"/>
          <w:szCs w:val="24"/>
        </w:rPr>
        <w:t>dlouhod</w:t>
      </w:r>
      <w:r w:rsidR="00343A8C">
        <w:rPr>
          <w:rFonts w:ascii="Times New Roman" w:hAnsi="Times New Roman" w:cs="Times New Roman"/>
          <w:sz w:val="24"/>
          <w:szCs w:val="24"/>
        </w:rPr>
        <w:t>obou zaměstnanost, je třeba pracovníkům</w:t>
      </w:r>
      <w:r w:rsidRPr="00343A8C">
        <w:rPr>
          <w:rFonts w:ascii="Times New Roman" w:hAnsi="Times New Roman" w:cs="Times New Roman"/>
          <w:sz w:val="24"/>
          <w:szCs w:val="24"/>
        </w:rPr>
        <w:t xml:space="preserve"> nabídnout perspektivu dlouhodobého uplatnění na vol</w:t>
      </w:r>
      <w:r w:rsidR="00343A8C">
        <w:rPr>
          <w:rFonts w:ascii="Times New Roman" w:hAnsi="Times New Roman" w:cs="Times New Roman"/>
          <w:sz w:val="24"/>
          <w:szCs w:val="24"/>
        </w:rPr>
        <w:t>ném pracovním trhu. Zde je nezbytné zapojení</w:t>
      </w:r>
      <w:r w:rsidRPr="00343A8C">
        <w:rPr>
          <w:rFonts w:ascii="Times New Roman" w:hAnsi="Times New Roman" w:cs="Times New Roman"/>
          <w:sz w:val="24"/>
          <w:szCs w:val="24"/>
        </w:rPr>
        <w:t xml:space="preserve"> </w:t>
      </w:r>
      <w:r w:rsidR="00343A8C">
        <w:rPr>
          <w:rFonts w:ascii="Times New Roman" w:hAnsi="Times New Roman" w:cs="Times New Roman"/>
          <w:sz w:val="24"/>
          <w:szCs w:val="24"/>
        </w:rPr>
        <w:t>zaměstnavatelů</w:t>
      </w:r>
      <w:r w:rsidRPr="00343A8C">
        <w:rPr>
          <w:rFonts w:ascii="Times New Roman" w:hAnsi="Times New Roman" w:cs="Times New Roman"/>
          <w:sz w:val="24"/>
          <w:szCs w:val="24"/>
        </w:rPr>
        <w:t xml:space="preserve">, kteří budou mít o tyto pracovníky zájem. </w:t>
      </w:r>
    </w:p>
    <w:p w:rsidR="00ED0D95" w:rsidRPr="00343A8C" w:rsidRDefault="00ED0D95" w:rsidP="00E752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0D95" w:rsidRPr="00343A8C" w:rsidRDefault="00ED0D95" w:rsidP="00E75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3A8C">
        <w:rPr>
          <w:rFonts w:ascii="Times New Roman" w:hAnsi="Times New Roman" w:cs="Times New Roman"/>
          <w:b/>
          <w:sz w:val="24"/>
          <w:szCs w:val="24"/>
        </w:rPr>
        <w:t xml:space="preserve">Krok 1 </w:t>
      </w:r>
    </w:p>
    <w:p w:rsidR="00ED0D95" w:rsidRPr="00343A8C" w:rsidRDefault="00ED0D95" w:rsidP="00E75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3A8C">
        <w:rPr>
          <w:rFonts w:ascii="Times New Roman" w:hAnsi="Times New Roman" w:cs="Times New Roman"/>
          <w:b/>
          <w:sz w:val="24"/>
          <w:szCs w:val="24"/>
        </w:rPr>
        <w:t xml:space="preserve">Udržení 2 pozic </w:t>
      </w:r>
      <w:r w:rsidR="00312026" w:rsidRPr="00343A8C">
        <w:rPr>
          <w:rFonts w:ascii="Times New Roman" w:hAnsi="Times New Roman" w:cs="Times New Roman"/>
          <w:b/>
          <w:sz w:val="24"/>
          <w:szCs w:val="24"/>
        </w:rPr>
        <w:t xml:space="preserve">pro sociálně znevýhodněné jedince </w:t>
      </w:r>
      <w:r w:rsidRPr="00343A8C">
        <w:rPr>
          <w:rFonts w:ascii="Times New Roman" w:hAnsi="Times New Roman" w:cs="Times New Roman"/>
          <w:b/>
          <w:sz w:val="24"/>
          <w:szCs w:val="24"/>
        </w:rPr>
        <w:t>v r</w:t>
      </w:r>
      <w:r w:rsidR="00312026" w:rsidRPr="00343A8C">
        <w:rPr>
          <w:rFonts w:ascii="Times New Roman" w:hAnsi="Times New Roman" w:cs="Times New Roman"/>
          <w:b/>
          <w:sz w:val="24"/>
          <w:szCs w:val="24"/>
        </w:rPr>
        <w:t>ámci VPP u Služeb obce Větřní na</w:t>
      </w:r>
      <w:r w:rsidRPr="00343A8C">
        <w:rPr>
          <w:rFonts w:ascii="Times New Roman" w:hAnsi="Times New Roman" w:cs="Times New Roman"/>
          <w:b/>
          <w:sz w:val="24"/>
          <w:szCs w:val="24"/>
        </w:rPr>
        <w:t xml:space="preserve"> dobu, </w:t>
      </w:r>
      <w:r w:rsidR="00312026" w:rsidRPr="00343A8C">
        <w:rPr>
          <w:rFonts w:ascii="Times New Roman" w:hAnsi="Times New Roman" w:cs="Times New Roman"/>
          <w:b/>
          <w:sz w:val="24"/>
          <w:szCs w:val="24"/>
        </w:rPr>
        <w:t xml:space="preserve">po </w:t>
      </w:r>
      <w:r w:rsidRPr="00343A8C">
        <w:rPr>
          <w:rFonts w:ascii="Times New Roman" w:hAnsi="Times New Roman" w:cs="Times New Roman"/>
          <w:b/>
          <w:sz w:val="24"/>
          <w:szCs w:val="24"/>
        </w:rPr>
        <w:t>kterou to umožňují pravidla VPP</w:t>
      </w:r>
      <w:r w:rsidR="003E35AB">
        <w:rPr>
          <w:rFonts w:ascii="Times New Roman" w:hAnsi="Times New Roman" w:cs="Times New Roman"/>
          <w:b/>
          <w:sz w:val="24"/>
          <w:szCs w:val="24"/>
        </w:rPr>
        <w:t>.</w:t>
      </w:r>
      <w:r w:rsidRPr="00343A8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D0D95" w:rsidRPr="00343A8C" w:rsidRDefault="00ED0D95" w:rsidP="00E75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A8C">
        <w:rPr>
          <w:rFonts w:ascii="Times New Roman" w:hAnsi="Times New Roman" w:cs="Times New Roman"/>
          <w:b/>
          <w:sz w:val="24"/>
          <w:szCs w:val="24"/>
        </w:rPr>
        <w:t>Zajištění:</w:t>
      </w:r>
      <w:r w:rsidR="00343A8C">
        <w:rPr>
          <w:rFonts w:ascii="Times New Roman" w:hAnsi="Times New Roman" w:cs="Times New Roman"/>
          <w:sz w:val="24"/>
          <w:szCs w:val="24"/>
        </w:rPr>
        <w:t xml:space="preserve">  Obecní úřad včetně Služeb obce</w:t>
      </w:r>
      <w:r w:rsidRPr="00343A8C">
        <w:rPr>
          <w:rFonts w:ascii="Times New Roman" w:hAnsi="Times New Roman" w:cs="Times New Roman"/>
          <w:sz w:val="24"/>
          <w:szCs w:val="24"/>
        </w:rPr>
        <w:t xml:space="preserve"> Větřní, v těsné spolupráci s Úřadem práce, s podporou Agentury a dalších členů LP</w:t>
      </w:r>
      <w:r w:rsidR="003E35AB">
        <w:rPr>
          <w:rFonts w:ascii="Times New Roman" w:hAnsi="Times New Roman" w:cs="Times New Roman"/>
          <w:sz w:val="24"/>
          <w:szCs w:val="24"/>
        </w:rPr>
        <w:t>.</w:t>
      </w:r>
      <w:r w:rsidRPr="00343A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D95" w:rsidRPr="00343A8C" w:rsidRDefault="00ED0D95" w:rsidP="00E75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A8C">
        <w:rPr>
          <w:rFonts w:ascii="Times New Roman" w:hAnsi="Times New Roman" w:cs="Times New Roman"/>
          <w:b/>
          <w:sz w:val="24"/>
          <w:szCs w:val="24"/>
        </w:rPr>
        <w:t>Termín:</w:t>
      </w:r>
      <w:r w:rsidR="002361F9">
        <w:rPr>
          <w:rFonts w:ascii="Times New Roman" w:hAnsi="Times New Roman" w:cs="Times New Roman"/>
          <w:sz w:val="24"/>
          <w:szCs w:val="24"/>
        </w:rPr>
        <w:t xml:space="preserve"> srpen 2013 – květen</w:t>
      </w:r>
      <w:r w:rsidRPr="00343A8C">
        <w:rPr>
          <w:rFonts w:ascii="Times New Roman" w:hAnsi="Times New Roman" w:cs="Times New Roman"/>
          <w:sz w:val="24"/>
          <w:szCs w:val="24"/>
        </w:rPr>
        <w:t xml:space="preserve"> 2014</w:t>
      </w:r>
      <w:r w:rsidR="003E35AB">
        <w:rPr>
          <w:rFonts w:ascii="Times New Roman" w:hAnsi="Times New Roman" w:cs="Times New Roman"/>
          <w:sz w:val="24"/>
          <w:szCs w:val="24"/>
        </w:rPr>
        <w:t>.</w:t>
      </w:r>
      <w:r w:rsidRPr="00343A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D95" w:rsidRPr="00343A8C" w:rsidRDefault="00ED0D95" w:rsidP="00E75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A8C">
        <w:rPr>
          <w:rFonts w:ascii="Times New Roman" w:hAnsi="Times New Roman" w:cs="Times New Roman"/>
          <w:b/>
          <w:sz w:val="24"/>
          <w:szCs w:val="24"/>
        </w:rPr>
        <w:t xml:space="preserve">Financování: </w:t>
      </w:r>
      <w:r w:rsidRPr="00343A8C">
        <w:rPr>
          <w:rFonts w:ascii="Times New Roman" w:hAnsi="Times New Roman" w:cs="Times New Roman"/>
          <w:sz w:val="24"/>
          <w:szCs w:val="24"/>
        </w:rPr>
        <w:t xml:space="preserve"> Z prostředků Úřadu práce + doplácení z rozpočtu obce na pracovní pomůcky a další</w:t>
      </w:r>
      <w:r w:rsidR="003E35AB">
        <w:rPr>
          <w:rFonts w:ascii="Times New Roman" w:hAnsi="Times New Roman" w:cs="Times New Roman"/>
          <w:sz w:val="24"/>
          <w:szCs w:val="24"/>
        </w:rPr>
        <w:t>.</w:t>
      </w:r>
      <w:r w:rsidRPr="00343A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7CFE" w:rsidRPr="00343A8C" w:rsidRDefault="00E37CFE" w:rsidP="00E752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44F2" w:rsidRPr="00343A8C" w:rsidRDefault="005F44F2" w:rsidP="00E75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3A8C">
        <w:rPr>
          <w:rFonts w:ascii="Times New Roman" w:hAnsi="Times New Roman" w:cs="Times New Roman"/>
          <w:b/>
          <w:sz w:val="24"/>
          <w:szCs w:val="24"/>
        </w:rPr>
        <w:t xml:space="preserve">Krok 2 </w:t>
      </w:r>
    </w:p>
    <w:p w:rsidR="005F44F2" w:rsidRPr="00343A8C" w:rsidRDefault="00343A8C" w:rsidP="00E75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A8C">
        <w:rPr>
          <w:rFonts w:ascii="Times New Roman" w:hAnsi="Times New Roman" w:cs="Times New Roman"/>
          <w:b/>
          <w:sz w:val="24"/>
          <w:szCs w:val="24"/>
        </w:rPr>
        <w:t>Prevence selhání opatření</w:t>
      </w:r>
      <w:r>
        <w:rPr>
          <w:rFonts w:ascii="Times New Roman" w:hAnsi="Times New Roman" w:cs="Times New Roman"/>
          <w:sz w:val="24"/>
          <w:szCs w:val="24"/>
        </w:rPr>
        <w:t xml:space="preserve"> - p</w:t>
      </w:r>
      <w:r w:rsidR="00F01FD3" w:rsidRPr="00343A8C">
        <w:rPr>
          <w:rFonts w:ascii="Times New Roman" w:hAnsi="Times New Roman" w:cs="Times New Roman"/>
          <w:sz w:val="24"/>
          <w:szCs w:val="24"/>
        </w:rPr>
        <w:t xml:space="preserve">růběžné </w:t>
      </w:r>
      <w:r w:rsidR="005F44F2" w:rsidRPr="00343A8C">
        <w:rPr>
          <w:rFonts w:ascii="Times New Roman" w:hAnsi="Times New Roman" w:cs="Times New Roman"/>
          <w:sz w:val="24"/>
          <w:szCs w:val="24"/>
        </w:rPr>
        <w:t>schů</w:t>
      </w:r>
      <w:r w:rsidR="00F01FD3" w:rsidRPr="00343A8C">
        <w:rPr>
          <w:rFonts w:ascii="Times New Roman" w:hAnsi="Times New Roman" w:cs="Times New Roman"/>
          <w:sz w:val="24"/>
          <w:szCs w:val="24"/>
        </w:rPr>
        <w:t>zky s vedením Služeb obce</w:t>
      </w:r>
      <w:r w:rsidR="005F44F2" w:rsidRPr="00343A8C">
        <w:rPr>
          <w:rFonts w:ascii="Times New Roman" w:hAnsi="Times New Roman" w:cs="Times New Roman"/>
          <w:sz w:val="24"/>
          <w:szCs w:val="24"/>
        </w:rPr>
        <w:t xml:space="preserve">, </w:t>
      </w:r>
      <w:r w:rsidR="00F01FD3" w:rsidRPr="00343A8C">
        <w:rPr>
          <w:rFonts w:ascii="Times New Roman" w:hAnsi="Times New Roman" w:cs="Times New Roman"/>
          <w:sz w:val="24"/>
          <w:szCs w:val="24"/>
        </w:rPr>
        <w:t xml:space="preserve">s </w:t>
      </w:r>
      <w:r w:rsidR="005F44F2" w:rsidRPr="00343A8C">
        <w:rPr>
          <w:rFonts w:ascii="Times New Roman" w:hAnsi="Times New Roman" w:cs="Times New Roman"/>
          <w:sz w:val="24"/>
          <w:szCs w:val="24"/>
        </w:rPr>
        <w:t>pracovníky na VPP a terénními pracovníky za účelem pre</w:t>
      </w:r>
      <w:r>
        <w:rPr>
          <w:rFonts w:ascii="Times New Roman" w:hAnsi="Times New Roman" w:cs="Times New Roman"/>
          <w:sz w:val="24"/>
          <w:szCs w:val="24"/>
        </w:rPr>
        <w:t xml:space="preserve">vence nedorozumění a konfliktů + </w:t>
      </w:r>
      <w:r w:rsidR="005F44F2" w:rsidRPr="00343A8C">
        <w:rPr>
          <w:rFonts w:ascii="Times New Roman" w:hAnsi="Times New Roman" w:cs="Times New Roman"/>
          <w:sz w:val="24"/>
          <w:szCs w:val="24"/>
        </w:rPr>
        <w:t>soub</w:t>
      </w:r>
      <w:r w:rsidR="002361F9">
        <w:rPr>
          <w:rFonts w:ascii="Times New Roman" w:hAnsi="Times New Roman" w:cs="Times New Roman"/>
          <w:sz w:val="24"/>
          <w:szCs w:val="24"/>
        </w:rPr>
        <w:t xml:space="preserve">ěžné řešení osobní a rodinné situace </w:t>
      </w:r>
      <w:r w:rsidR="005F44F2" w:rsidRPr="00343A8C">
        <w:rPr>
          <w:rFonts w:ascii="Times New Roman" w:hAnsi="Times New Roman" w:cs="Times New Roman"/>
          <w:sz w:val="24"/>
          <w:szCs w:val="24"/>
        </w:rPr>
        <w:t>pracovníků na VPP (</w:t>
      </w:r>
      <w:r>
        <w:rPr>
          <w:rFonts w:ascii="Times New Roman" w:hAnsi="Times New Roman" w:cs="Times New Roman"/>
          <w:sz w:val="24"/>
          <w:szCs w:val="24"/>
        </w:rPr>
        <w:t xml:space="preserve">sociální a </w:t>
      </w:r>
      <w:proofErr w:type="spellStart"/>
      <w:r w:rsidR="005F44F2" w:rsidRPr="00343A8C">
        <w:rPr>
          <w:rFonts w:ascii="Times New Roman" w:hAnsi="Times New Roman" w:cs="Times New Roman"/>
          <w:sz w:val="24"/>
          <w:szCs w:val="24"/>
        </w:rPr>
        <w:t>protidluhové</w:t>
      </w:r>
      <w:proofErr w:type="spellEnd"/>
      <w:r w:rsidR="005F44F2" w:rsidRPr="00343A8C">
        <w:rPr>
          <w:rFonts w:ascii="Times New Roman" w:hAnsi="Times New Roman" w:cs="Times New Roman"/>
          <w:sz w:val="24"/>
          <w:szCs w:val="24"/>
        </w:rPr>
        <w:t xml:space="preserve"> poradenství atd.)</w:t>
      </w:r>
      <w:r w:rsidR="003E35AB">
        <w:rPr>
          <w:rFonts w:ascii="Times New Roman" w:hAnsi="Times New Roman" w:cs="Times New Roman"/>
          <w:sz w:val="24"/>
          <w:szCs w:val="24"/>
        </w:rPr>
        <w:t>.</w:t>
      </w:r>
      <w:r w:rsidR="005F44F2" w:rsidRPr="00343A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44F2" w:rsidRPr="00343A8C" w:rsidRDefault="005F44F2" w:rsidP="00E75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A8C">
        <w:rPr>
          <w:rFonts w:ascii="Times New Roman" w:hAnsi="Times New Roman" w:cs="Times New Roman"/>
          <w:b/>
          <w:sz w:val="24"/>
          <w:szCs w:val="24"/>
        </w:rPr>
        <w:t>Zajištění:</w:t>
      </w:r>
      <w:r w:rsidR="00343A8C">
        <w:rPr>
          <w:rFonts w:ascii="Times New Roman" w:hAnsi="Times New Roman" w:cs="Times New Roman"/>
          <w:sz w:val="24"/>
          <w:szCs w:val="24"/>
        </w:rPr>
        <w:t xml:space="preserve"> Služby obce a </w:t>
      </w:r>
      <w:r w:rsidRPr="00343A8C">
        <w:rPr>
          <w:rFonts w:ascii="Times New Roman" w:hAnsi="Times New Roman" w:cs="Times New Roman"/>
          <w:sz w:val="24"/>
          <w:szCs w:val="24"/>
        </w:rPr>
        <w:t>terénní pracovníci (obec</w:t>
      </w:r>
      <w:r w:rsidR="00312026" w:rsidRPr="00343A8C">
        <w:rPr>
          <w:rFonts w:ascii="Times New Roman" w:hAnsi="Times New Roman" w:cs="Times New Roman"/>
          <w:sz w:val="24"/>
          <w:szCs w:val="24"/>
        </w:rPr>
        <w:t>ní TP</w:t>
      </w:r>
      <w:r w:rsidRPr="00343A8C">
        <w:rPr>
          <w:rFonts w:ascii="Times New Roman" w:hAnsi="Times New Roman" w:cs="Times New Roman"/>
          <w:sz w:val="24"/>
          <w:szCs w:val="24"/>
        </w:rPr>
        <w:t xml:space="preserve"> i</w:t>
      </w:r>
      <w:r w:rsidR="00343A8C">
        <w:rPr>
          <w:rFonts w:ascii="Times New Roman" w:hAnsi="Times New Roman" w:cs="Times New Roman"/>
          <w:sz w:val="24"/>
          <w:szCs w:val="24"/>
        </w:rPr>
        <w:t xml:space="preserve"> TP </w:t>
      </w:r>
      <w:r w:rsidR="00312026" w:rsidRPr="00343A8C">
        <w:rPr>
          <w:rFonts w:ascii="Times New Roman" w:hAnsi="Times New Roman" w:cs="Times New Roman"/>
          <w:sz w:val="24"/>
          <w:szCs w:val="24"/>
        </w:rPr>
        <w:t>NNO</w:t>
      </w:r>
      <w:r w:rsidR="00343A8C">
        <w:rPr>
          <w:rFonts w:ascii="Times New Roman" w:hAnsi="Times New Roman" w:cs="Times New Roman"/>
          <w:sz w:val="24"/>
          <w:szCs w:val="24"/>
        </w:rPr>
        <w:t xml:space="preserve"> – např. </w:t>
      </w:r>
      <w:proofErr w:type="spellStart"/>
      <w:r w:rsidR="00343A8C">
        <w:rPr>
          <w:rFonts w:ascii="Times New Roman" w:hAnsi="Times New Roman" w:cs="Times New Roman"/>
          <w:sz w:val="24"/>
          <w:szCs w:val="24"/>
        </w:rPr>
        <w:t>protidluhové</w:t>
      </w:r>
      <w:proofErr w:type="spellEnd"/>
      <w:r w:rsidR="00343A8C">
        <w:rPr>
          <w:rFonts w:ascii="Times New Roman" w:hAnsi="Times New Roman" w:cs="Times New Roman"/>
          <w:sz w:val="24"/>
          <w:szCs w:val="24"/>
        </w:rPr>
        <w:t xml:space="preserve"> poradenství ICOS</w:t>
      </w:r>
      <w:r w:rsidRPr="00343A8C">
        <w:rPr>
          <w:rFonts w:ascii="Times New Roman" w:hAnsi="Times New Roman" w:cs="Times New Roman"/>
          <w:sz w:val="24"/>
          <w:szCs w:val="24"/>
        </w:rPr>
        <w:t>), poradci Úřadu práce, možná koordinace ASZ</w:t>
      </w:r>
      <w:r w:rsidR="003E35AB">
        <w:rPr>
          <w:rFonts w:ascii="Times New Roman" w:hAnsi="Times New Roman" w:cs="Times New Roman"/>
          <w:sz w:val="24"/>
          <w:szCs w:val="24"/>
        </w:rPr>
        <w:t>.</w:t>
      </w:r>
      <w:r w:rsidRPr="00343A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44F2" w:rsidRPr="00343A8C" w:rsidRDefault="005F44F2" w:rsidP="00E75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A8C">
        <w:rPr>
          <w:rFonts w:ascii="Times New Roman" w:hAnsi="Times New Roman" w:cs="Times New Roman"/>
          <w:b/>
          <w:sz w:val="24"/>
          <w:szCs w:val="24"/>
        </w:rPr>
        <w:t>Termín:</w:t>
      </w:r>
      <w:r w:rsidR="003E35AB">
        <w:rPr>
          <w:rFonts w:ascii="Times New Roman" w:hAnsi="Times New Roman" w:cs="Times New Roman"/>
          <w:sz w:val="24"/>
          <w:szCs w:val="24"/>
        </w:rPr>
        <w:t xml:space="preserve"> ihned a dále.</w:t>
      </w:r>
    </w:p>
    <w:p w:rsidR="005F44F2" w:rsidRPr="00343A8C" w:rsidRDefault="005F44F2" w:rsidP="00E752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0D95" w:rsidRPr="00343A8C" w:rsidRDefault="005F44F2" w:rsidP="00E75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3A8C">
        <w:rPr>
          <w:rFonts w:ascii="Times New Roman" w:hAnsi="Times New Roman" w:cs="Times New Roman"/>
          <w:b/>
          <w:sz w:val="24"/>
          <w:szCs w:val="24"/>
        </w:rPr>
        <w:t>Krok 3</w:t>
      </w:r>
      <w:r w:rsidR="00ED0D95" w:rsidRPr="00343A8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D0D95" w:rsidRPr="00343A8C" w:rsidRDefault="00F01FD3" w:rsidP="00E75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A8C">
        <w:rPr>
          <w:rFonts w:ascii="Times New Roman" w:hAnsi="Times New Roman" w:cs="Times New Roman"/>
          <w:b/>
          <w:sz w:val="24"/>
          <w:szCs w:val="24"/>
        </w:rPr>
        <w:t>Průběžné n</w:t>
      </w:r>
      <w:r w:rsidR="00ED0D95" w:rsidRPr="00343A8C">
        <w:rPr>
          <w:rFonts w:ascii="Times New Roman" w:hAnsi="Times New Roman" w:cs="Times New Roman"/>
          <w:b/>
          <w:sz w:val="24"/>
          <w:szCs w:val="24"/>
        </w:rPr>
        <w:t xml:space="preserve">avýšení počtu pracovníků </w:t>
      </w:r>
      <w:r w:rsidR="002361F9">
        <w:rPr>
          <w:rFonts w:ascii="Times New Roman" w:hAnsi="Times New Roman" w:cs="Times New Roman"/>
          <w:b/>
          <w:sz w:val="24"/>
          <w:szCs w:val="24"/>
        </w:rPr>
        <w:t xml:space="preserve">na VPP </w:t>
      </w:r>
      <w:r w:rsidR="00ED0D95" w:rsidRPr="00343A8C">
        <w:rPr>
          <w:rFonts w:ascii="Times New Roman" w:hAnsi="Times New Roman" w:cs="Times New Roman"/>
          <w:b/>
          <w:sz w:val="24"/>
          <w:szCs w:val="24"/>
        </w:rPr>
        <w:t>z řad obyvatel SVL ze současných 2 na stav dle skutečné potřeby obce</w:t>
      </w:r>
      <w:r w:rsidR="00ED0D95" w:rsidRPr="00343A8C">
        <w:rPr>
          <w:rFonts w:ascii="Times New Roman" w:hAnsi="Times New Roman" w:cs="Times New Roman"/>
          <w:sz w:val="24"/>
          <w:szCs w:val="24"/>
        </w:rPr>
        <w:t xml:space="preserve"> s důrazem na Rožmberskou ulici </w:t>
      </w:r>
      <w:r w:rsidR="005F44F2" w:rsidRPr="00343A8C">
        <w:rPr>
          <w:rFonts w:ascii="Times New Roman" w:hAnsi="Times New Roman" w:cs="Times New Roman"/>
          <w:sz w:val="24"/>
          <w:szCs w:val="24"/>
        </w:rPr>
        <w:t xml:space="preserve">+ navázané poradenské služby dle </w:t>
      </w:r>
      <w:r w:rsidR="005F44F2" w:rsidRPr="00343A8C">
        <w:rPr>
          <w:rFonts w:ascii="Times New Roman" w:hAnsi="Times New Roman" w:cs="Times New Roman"/>
          <w:b/>
          <w:sz w:val="24"/>
          <w:szCs w:val="24"/>
        </w:rPr>
        <w:t>Kroku 2</w:t>
      </w:r>
      <w:r w:rsidR="00831943">
        <w:rPr>
          <w:rFonts w:ascii="Times New Roman" w:hAnsi="Times New Roman" w:cs="Times New Roman"/>
          <w:sz w:val="24"/>
          <w:szCs w:val="24"/>
        </w:rPr>
        <w:t xml:space="preserve"> i u nových pracovníků.</w:t>
      </w:r>
    </w:p>
    <w:p w:rsidR="00ED0D95" w:rsidRPr="00343A8C" w:rsidRDefault="00ED0D95" w:rsidP="00E75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A8C">
        <w:rPr>
          <w:rFonts w:ascii="Times New Roman" w:hAnsi="Times New Roman" w:cs="Times New Roman"/>
          <w:b/>
          <w:sz w:val="24"/>
          <w:szCs w:val="24"/>
        </w:rPr>
        <w:t>Zajištění:</w:t>
      </w:r>
      <w:r w:rsidR="002361F9">
        <w:rPr>
          <w:rFonts w:ascii="Times New Roman" w:hAnsi="Times New Roman" w:cs="Times New Roman"/>
          <w:sz w:val="24"/>
          <w:szCs w:val="24"/>
        </w:rPr>
        <w:t xml:space="preserve">  Obecní </w:t>
      </w:r>
      <w:r w:rsidRPr="00343A8C">
        <w:rPr>
          <w:rFonts w:ascii="Times New Roman" w:hAnsi="Times New Roman" w:cs="Times New Roman"/>
          <w:sz w:val="24"/>
          <w:szCs w:val="24"/>
        </w:rPr>
        <w:t xml:space="preserve">úřad </w:t>
      </w:r>
      <w:r w:rsidR="00343A8C">
        <w:rPr>
          <w:rFonts w:ascii="Times New Roman" w:hAnsi="Times New Roman" w:cs="Times New Roman"/>
          <w:sz w:val="24"/>
          <w:szCs w:val="24"/>
        </w:rPr>
        <w:t xml:space="preserve">včetně Služeb obce </w:t>
      </w:r>
      <w:r w:rsidRPr="00343A8C">
        <w:rPr>
          <w:rFonts w:ascii="Times New Roman" w:hAnsi="Times New Roman" w:cs="Times New Roman"/>
          <w:sz w:val="24"/>
          <w:szCs w:val="24"/>
        </w:rPr>
        <w:t>Větřní, v těsné spolupráci s Úřadem práce, s podporou Agentury a dalších členů LP</w:t>
      </w:r>
      <w:r w:rsidR="00831943">
        <w:rPr>
          <w:rFonts w:ascii="Times New Roman" w:hAnsi="Times New Roman" w:cs="Times New Roman"/>
          <w:sz w:val="24"/>
          <w:szCs w:val="24"/>
        </w:rPr>
        <w:t>.</w:t>
      </w:r>
      <w:r w:rsidRPr="00343A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D95" w:rsidRPr="00343A8C" w:rsidRDefault="00ED0D95" w:rsidP="00E75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A8C">
        <w:rPr>
          <w:rFonts w:ascii="Times New Roman" w:hAnsi="Times New Roman" w:cs="Times New Roman"/>
          <w:b/>
          <w:sz w:val="24"/>
          <w:szCs w:val="24"/>
        </w:rPr>
        <w:t>Termín:</w:t>
      </w:r>
      <w:r w:rsidRPr="00343A8C">
        <w:rPr>
          <w:rFonts w:ascii="Times New Roman" w:hAnsi="Times New Roman" w:cs="Times New Roman"/>
          <w:sz w:val="24"/>
          <w:szCs w:val="24"/>
        </w:rPr>
        <w:t xml:space="preserve"> od ledna 2014 dále</w:t>
      </w:r>
      <w:r w:rsidR="00831943">
        <w:rPr>
          <w:rFonts w:ascii="Times New Roman" w:hAnsi="Times New Roman" w:cs="Times New Roman"/>
          <w:sz w:val="24"/>
          <w:szCs w:val="24"/>
        </w:rPr>
        <w:t>.</w:t>
      </w:r>
      <w:r w:rsidRPr="00343A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D95" w:rsidRPr="00343A8C" w:rsidRDefault="00ED0D95" w:rsidP="00E75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A8C">
        <w:rPr>
          <w:rFonts w:ascii="Times New Roman" w:hAnsi="Times New Roman" w:cs="Times New Roman"/>
          <w:b/>
          <w:sz w:val="24"/>
          <w:szCs w:val="24"/>
        </w:rPr>
        <w:t xml:space="preserve">Financování: </w:t>
      </w:r>
      <w:r w:rsidRPr="00343A8C">
        <w:rPr>
          <w:rFonts w:ascii="Times New Roman" w:hAnsi="Times New Roman" w:cs="Times New Roman"/>
          <w:sz w:val="24"/>
          <w:szCs w:val="24"/>
        </w:rPr>
        <w:t xml:space="preserve"> Z prostředků Úřadu práce + doplácení z rozpočtu ob</w:t>
      </w:r>
      <w:r w:rsidR="00831943">
        <w:rPr>
          <w:rFonts w:ascii="Times New Roman" w:hAnsi="Times New Roman" w:cs="Times New Roman"/>
          <w:sz w:val="24"/>
          <w:szCs w:val="24"/>
        </w:rPr>
        <w:t>ce na pracovní pomůcky a </w:t>
      </w:r>
      <w:r w:rsidR="003E35AB">
        <w:rPr>
          <w:rFonts w:ascii="Times New Roman" w:hAnsi="Times New Roman" w:cs="Times New Roman"/>
          <w:sz w:val="24"/>
          <w:szCs w:val="24"/>
        </w:rPr>
        <w:t>další.</w:t>
      </w:r>
    </w:p>
    <w:p w:rsidR="00D93A30" w:rsidRDefault="00D93A30" w:rsidP="00E752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7F28" w:rsidRPr="00EB7F28" w:rsidRDefault="00EB7F28" w:rsidP="00EB7F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7F28">
        <w:rPr>
          <w:rFonts w:ascii="Times New Roman" w:hAnsi="Times New Roman" w:cs="Times New Roman"/>
          <w:b/>
          <w:sz w:val="24"/>
          <w:szCs w:val="24"/>
        </w:rPr>
        <w:t xml:space="preserve">Krok </w:t>
      </w:r>
      <w:r w:rsidR="005A23E4">
        <w:rPr>
          <w:rFonts w:ascii="Times New Roman" w:hAnsi="Times New Roman" w:cs="Times New Roman"/>
          <w:b/>
          <w:sz w:val="24"/>
          <w:szCs w:val="24"/>
        </w:rPr>
        <w:t>4</w:t>
      </w:r>
      <w:r w:rsidRPr="00EB7F2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B7F28" w:rsidRDefault="00EB7F28" w:rsidP="00EB7F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F28">
        <w:rPr>
          <w:rFonts w:ascii="Times New Roman" w:hAnsi="Times New Roman" w:cs="Times New Roman"/>
          <w:b/>
          <w:sz w:val="24"/>
          <w:szCs w:val="24"/>
        </w:rPr>
        <w:t>Zapojení zaměstnavatelů do systému prostupného zaměstnávání</w:t>
      </w:r>
      <w:r>
        <w:rPr>
          <w:rFonts w:ascii="Times New Roman" w:hAnsi="Times New Roman" w:cs="Times New Roman"/>
          <w:sz w:val="24"/>
          <w:szCs w:val="24"/>
        </w:rPr>
        <w:t xml:space="preserve"> – uplatnění motivovaných aktivizovaných pracovníků s dobrou referencí </w:t>
      </w:r>
      <w:r w:rsidR="001E720C">
        <w:rPr>
          <w:rFonts w:ascii="Times New Roman" w:hAnsi="Times New Roman" w:cs="Times New Roman"/>
          <w:sz w:val="24"/>
          <w:szCs w:val="24"/>
        </w:rPr>
        <w:t>z VPP u vhodných zaměstnavatelů.</w:t>
      </w:r>
    </w:p>
    <w:p w:rsidR="00EB7F28" w:rsidRDefault="00EB7F28" w:rsidP="00EB7F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F28">
        <w:rPr>
          <w:rFonts w:ascii="Times New Roman" w:hAnsi="Times New Roman" w:cs="Times New Roman"/>
          <w:b/>
          <w:sz w:val="24"/>
          <w:szCs w:val="24"/>
        </w:rPr>
        <w:t>Zajištění:</w:t>
      </w:r>
      <w:r>
        <w:rPr>
          <w:rFonts w:ascii="Times New Roman" w:hAnsi="Times New Roman" w:cs="Times New Roman"/>
          <w:sz w:val="24"/>
          <w:szCs w:val="24"/>
        </w:rPr>
        <w:t xml:space="preserve"> terénní pracovníci ve spolupráci s poradci ÚP</w:t>
      </w:r>
      <w:r w:rsidR="002361F9">
        <w:rPr>
          <w:rFonts w:ascii="Times New Roman" w:hAnsi="Times New Roman" w:cs="Times New Roman"/>
          <w:sz w:val="24"/>
          <w:szCs w:val="24"/>
        </w:rPr>
        <w:t xml:space="preserve">, na platformě Lokálního </w:t>
      </w:r>
      <w:r w:rsidR="001E720C">
        <w:rPr>
          <w:rFonts w:ascii="Times New Roman" w:hAnsi="Times New Roman" w:cs="Times New Roman"/>
          <w:sz w:val="24"/>
          <w:szCs w:val="24"/>
        </w:rPr>
        <w:t>partnerství.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7F28" w:rsidRDefault="00EB7F28" w:rsidP="00EB7F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F28">
        <w:rPr>
          <w:rFonts w:ascii="Times New Roman" w:hAnsi="Times New Roman" w:cs="Times New Roman"/>
          <w:b/>
          <w:sz w:val="24"/>
          <w:szCs w:val="24"/>
        </w:rPr>
        <w:t>Termín:</w:t>
      </w:r>
      <w:r>
        <w:rPr>
          <w:rFonts w:ascii="Times New Roman" w:hAnsi="Times New Roman" w:cs="Times New Roman"/>
          <w:sz w:val="24"/>
          <w:szCs w:val="24"/>
        </w:rPr>
        <w:t xml:space="preserve"> druhá ½ roku 2104 a dále</w:t>
      </w:r>
      <w:r w:rsidR="001E720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7F28" w:rsidRDefault="00EB7F28" w:rsidP="00EB7F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F28">
        <w:rPr>
          <w:rFonts w:ascii="Times New Roman" w:hAnsi="Times New Roman" w:cs="Times New Roman"/>
          <w:b/>
          <w:sz w:val="24"/>
          <w:szCs w:val="24"/>
        </w:rPr>
        <w:t>Poznámka:</w:t>
      </w:r>
      <w:r>
        <w:rPr>
          <w:rFonts w:ascii="Times New Roman" w:hAnsi="Times New Roman" w:cs="Times New Roman"/>
          <w:sz w:val="24"/>
          <w:szCs w:val="24"/>
        </w:rPr>
        <w:t xml:space="preserve"> Možnosti vytvoření dotovaných tzv. společensky účelných pracovních míst (SÚPM) u vhodných zaměstnavatelů</w:t>
      </w:r>
      <w:r w:rsidR="001E720C">
        <w:rPr>
          <w:rFonts w:ascii="Times New Roman" w:hAnsi="Times New Roman" w:cs="Times New Roman"/>
          <w:sz w:val="24"/>
          <w:szCs w:val="24"/>
        </w:rPr>
        <w:t>.</w:t>
      </w:r>
    </w:p>
    <w:p w:rsidR="00EB7F28" w:rsidRPr="00343A8C" w:rsidRDefault="00EB7F28" w:rsidP="00E752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0D61" w:rsidRPr="00BA38C2" w:rsidRDefault="00AE0D61" w:rsidP="00E75257">
      <w:pPr>
        <w:spacing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  <w:r w:rsidRPr="00BA38C2">
        <w:rPr>
          <w:rFonts w:ascii="Times New Roman" w:hAnsi="Times New Roman" w:cs="Times New Roman"/>
          <w:b/>
          <w:sz w:val="40"/>
          <w:szCs w:val="40"/>
        </w:rPr>
        <w:t xml:space="preserve">BEZPEČNOST </w:t>
      </w:r>
    </w:p>
    <w:p w:rsidR="00AE0D61" w:rsidRPr="00C35278" w:rsidRDefault="00AE0D61" w:rsidP="00E7525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5278">
        <w:rPr>
          <w:rFonts w:ascii="Times New Roman" w:hAnsi="Times New Roman" w:cs="Times New Roman"/>
          <w:b/>
          <w:sz w:val="24"/>
          <w:szCs w:val="24"/>
        </w:rPr>
        <w:t xml:space="preserve">Popis </w:t>
      </w:r>
    </w:p>
    <w:p w:rsidR="00AE0D61" w:rsidRPr="00C35278" w:rsidRDefault="00AE0D61" w:rsidP="00E752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278">
        <w:rPr>
          <w:rFonts w:ascii="Times New Roman" w:hAnsi="Times New Roman" w:cs="Times New Roman"/>
          <w:sz w:val="24"/>
          <w:szCs w:val="24"/>
        </w:rPr>
        <w:t xml:space="preserve">S existencí sociálně vyloučených lokalit souvisí zvýšení výskyt sociálních patologií, nárůst drobné kriminality a další faktory, snižující pocit bezpečí obyvatel </w:t>
      </w:r>
      <w:r w:rsidR="00203B86" w:rsidRPr="00C35278">
        <w:rPr>
          <w:rFonts w:ascii="Times New Roman" w:hAnsi="Times New Roman" w:cs="Times New Roman"/>
          <w:sz w:val="24"/>
          <w:szCs w:val="24"/>
        </w:rPr>
        <w:t xml:space="preserve">nejen SVL a jejího okolí, ale </w:t>
      </w:r>
      <w:r w:rsidRPr="00C35278">
        <w:rPr>
          <w:rFonts w:ascii="Times New Roman" w:hAnsi="Times New Roman" w:cs="Times New Roman"/>
          <w:sz w:val="24"/>
          <w:szCs w:val="24"/>
        </w:rPr>
        <w:t xml:space="preserve">celé obce. </w:t>
      </w:r>
      <w:r w:rsidR="00BA38C2">
        <w:rPr>
          <w:rFonts w:ascii="Times New Roman" w:hAnsi="Times New Roman" w:cs="Times New Roman"/>
          <w:sz w:val="24"/>
          <w:szCs w:val="24"/>
        </w:rPr>
        <w:t xml:space="preserve">Primárně jsou za bezpečnost zodpovědné bezpečnostní složky. </w:t>
      </w:r>
      <w:r w:rsidRPr="00C35278">
        <w:rPr>
          <w:rFonts w:ascii="Times New Roman" w:hAnsi="Times New Roman" w:cs="Times New Roman"/>
          <w:sz w:val="24"/>
          <w:szCs w:val="24"/>
        </w:rPr>
        <w:t xml:space="preserve">Lokální partnerství Větřní se věnuje především zajištění preventivních opatření, které mohou vzniku sociálních patologií předcházet. </w:t>
      </w:r>
    </w:p>
    <w:p w:rsidR="00AE0D61" w:rsidRPr="00C35278" w:rsidRDefault="00AE0D61" w:rsidP="00E7525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5278">
        <w:rPr>
          <w:rFonts w:ascii="Times New Roman" w:hAnsi="Times New Roman" w:cs="Times New Roman"/>
          <w:b/>
          <w:sz w:val="24"/>
          <w:szCs w:val="24"/>
        </w:rPr>
        <w:t xml:space="preserve">Situace 2013 </w:t>
      </w:r>
    </w:p>
    <w:p w:rsidR="00C35278" w:rsidRDefault="00AE0D61" w:rsidP="00E752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278">
        <w:rPr>
          <w:rFonts w:ascii="Times New Roman" w:hAnsi="Times New Roman" w:cs="Times New Roman"/>
          <w:sz w:val="24"/>
          <w:szCs w:val="24"/>
        </w:rPr>
        <w:t>Za tímto účelem postupně vznikl a v červnu 2013 byl zastupitelstvem obce schválen tzv. Plán prevence kriminality pro obec Větřní na léta 2013-2014, který představuje základní strategii zavedení a udržení nástrojů prevence v</w:t>
      </w:r>
      <w:r w:rsidR="00BA38C2">
        <w:rPr>
          <w:rFonts w:ascii="Times New Roman" w:hAnsi="Times New Roman" w:cs="Times New Roman"/>
          <w:sz w:val="24"/>
          <w:szCs w:val="24"/>
        </w:rPr>
        <w:t> </w:t>
      </w:r>
      <w:r w:rsidRPr="00C35278">
        <w:rPr>
          <w:rFonts w:ascii="Times New Roman" w:hAnsi="Times New Roman" w:cs="Times New Roman"/>
          <w:sz w:val="24"/>
          <w:szCs w:val="24"/>
        </w:rPr>
        <w:t>obci</w:t>
      </w:r>
      <w:r w:rsidR="00BA38C2">
        <w:rPr>
          <w:rFonts w:ascii="Times New Roman" w:hAnsi="Times New Roman" w:cs="Times New Roman"/>
          <w:sz w:val="24"/>
          <w:szCs w:val="24"/>
        </w:rPr>
        <w:t xml:space="preserve"> </w:t>
      </w:r>
      <w:r w:rsidR="00BA38C2" w:rsidRPr="00ED24CD">
        <w:rPr>
          <w:rFonts w:ascii="Times New Roman" w:hAnsi="Times New Roman" w:cs="Times New Roman"/>
          <w:sz w:val="24"/>
          <w:szCs w:val="24"/>
        </w:rPr>
        <w:t>(</w:t>
      </w:r>
      <w:r w:rsidR="00ED24CD" w:rsidRPr="00ED24CD">
        <w:rPr>
          <w:rFonts w:ascii="Times New Roman" w:hAnsi="Times New Roman" w:cs="Times New Roman"/>
          <w:sz w:val="24"/>
          <w:szCs w:val="24"/>
        </w:rPr>
        <w:t>http://www.obecvetrni.cz/deska/</w:t>
      </w:r>
      <w:r w:rsidR="00BA38C2" w:rsidRPr="00ED24CD">
        <w:rPr>
          <w:rFonts w:ascii="Times New Roman" w:hAnsi="Times New Roman" w:cs="Times New Roman"/>
          <w:sz w:val="24"/>
          <w:szCs w:val="24"/>
        </w:rPr>
        <w:t>)</w:t>
      </w:r>
      <w:r w:rsidRPr="00ED24CD">
        <w:rPr>
          <w:rFonts w:ascii="Times New Roman" w:hAnsi="Times New Roman" w:cs="Times New Roman"/>
          <w:sz w:val="24"/>
          <w:szCs w:val="24"/>
        </w:rPr>
        <w:t>.</w:t>
      </w:r>
      <w:r w:rsidRPr="00BA38C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35278">
        <w:rPr>
          <w:rFonts w:ascii="Times New Roman" w:hAnsi="Times New Roman" w:cs="Times New Roman"/>
          <w:sz w:val="24"/>
          <w:szCs w:val="24"/>
        </w:rPr>
        <w:t>PPK je tak</w:t>
      </w:r>
      <w:r w:rsidR="00203B86" w:rsidRPr="00C35278">
        <w:rPr>
          <w:rFonts w:ascii="Times New Roman" w:hAnsi="Times New Roman" w:cs="Times New Roman"/>
          <w:sz w:val="24"/>
          <w:szCs w:val="24"/>
        </w:rPr>
        <w:t>é podkladem pro žádosti o finanční podporu</w:t>
      </w:r>
      <w:r w:rsidRPr="00C35278">
        <w:rPr>
          <w:rFonts w:ascii="Times New Roman" w:hAnsi="Times New Roman" w:cs="Times New Roman"/>
          <w:sz w:val="24"/>
          <w:szCs w:val="24"/>
        </w:rPr>
        <w:t xml:space="preserve"> na</w:t>
      </w:r>
      <w:r w:rsidR="00203B86" w:rsidRPr="00C35278">
        <w:rPr>
          <w:rFonts w:ascii="Times New Roman" w:hAnsi="Times New Roman" w:cs="Times New Roman"/>
          <w:sz w:val="24"/>
          <w:szCs w:val="24"/>
        </w:rPr>
        <w:t xml:space="preserve"> konkrétní opatření, a to</w:t>
      </w:r>
      <w:r w:rsidRPr="00C35278">
        <w:rPr>
          <w:rFonts w:ascii="Times New Roman" w:hAnsi="Times New Roman" w:cs="Times New Roman"/>
          <w:sz w:val="24"/>
          <w:szCs w:val="24"/>
        </w:rPr>
        <w:t xml:space="preserve"> z Programu prevence kriminality Mini</w:t>
      </w:r>
      <w:r w:rsidR="00BA38C2">
        <w:rPr>
          <w:rFonts w:ascii="Times New Roman" w:hAnsi="Times New Roman" w:cs="Times New Roman"/>
          <w:sz w:val="24"/>
          <w:szCs w:val="24"/>
        </w:rPr>
        <w:t>sterstva vnitra České republiky, nicméně PPK je provázán i s cíli Strategického plánu pro obec Větřní a dalšími strategickými dokumenty (Komunitní plán).</w:t>
      </w:r>
      <w:r w:rsidRPr="00C35278">
        <w:rPr>
          <w:rFonts w:ascii="Times New Roman" w:hAnsi="Times New Roman" w:cs="Times New Roman"/>
          <w:sz w:val="24"/>
          <w:szCs w:val="24"/>
        </w:rPr>
        <w:t xml:space="preserve"> Manažerem prevence krim</w:t>
      </w:r>
      <w:r w:rsidR="00203B86" w:rsidRPr="00C35278">
        <w:rPr>
          <w:rFonts w:ascii="Times New Roman" w:hAnsi="Times New Roman" w:cs="Times New Roman"/>
          <w:sz w:val="24"/>
          <w:szCs w:val="24"/>
        </w:rPr>
        <w:t>inality byl</w:t>
      </w:r>
      <w:r w:rsidRPr="00C35278">
        <w:rPr>
          <w:rFonts w:ascii="Times New Roman" w:hAnsi="Times New Roman" w:cs="Times New Roman"/>
          <w:sz w:val="24"/>
          <w:szCs w:val="24"/>
        </w:rPr>
        <w:t xml:space="preserve"> v obci Větřní</w:t>
      </w:r>
      <w:r w:rsidR="00203B86" w:rsidRPr="00C35278">
        <w:rPr>
          <w:rFonts w:ascii="Times New Roman" w:hAnsi="Times New Roman" w:cs="Times New Roman"/>
          <w:sz w:val="24"/>
          <w:szCs w:val="24"/>
        </w:rPr>
        <w:t xml:space="preserve"> určen terénní pracovník</w:t>
      </w:r>
      <w:r w:rsidR="00BA38C2">
        <w:rPr>
          <w:rFonts w:ascii="Times New Roman" w:hAnsi="Times New Roman" w:cs="Times New Roman"/>
          <w:sz w:val="24"/>
          <w:szCs w:val="24"/>
        </w:rPr>
        <w:t xml:space="preserve"> při Obecním úřadě. </w:t>
      </w:r>
    </w:p>
    <w:p w:rsidR="00BA38C2" w:rsidRPr="00BA38C2" w:rsidRDefault="00BA38C2" w:rsidP="00E752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3A30" w:rsidRPr="00C35278" w:rsidRDefault="00D93A30" w:rsidP="00E7525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5278">
        <w:rPr>
          <w:rFonts w:ascii="Times New Roman" w:hAnsi="Times New Roman" w:cs="Times New Roman"/>
          <w:b/>
          <w:sz w:val="24"/>
          <w:szCs w:val="24"/>
        </w:rPr>
        <w:t xml:space="preserve">Opatření 1 </w:t>
      </w:r>
    </w:p>
    <w:p w:rsidR="00D93A30" w:rsidRDefault="00D93A30" w:rsidP="00E75257">
      <w:pPr>
        <w:spacing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  <w:r w:rsidRPr="00C35278">
        <w:rPr>
          <w:rFonts w:ascii="Times New Roman" w:hAnsi="Times New Roman" w:cs="Times New Roman"/>
          <w:b/>
          <w:sz w:val="40"/>
          <w:szCs w:val="40"/>
        </w:rPr>
        <w:t>Pl</w:t>
      </w:r>
      <w:r w:rsidR="00BA38C2">
        <w:rPr>
          <w:rFonts w:ascii="Times New Roman" w:hAnsi="Times New Roman" w:cs="Times New Roman"/>
          <w:b/>
          <w:sz w:val="40"/>
          <w:szCs w:val="40"/>
        </w:rPr>
        <w:t>án prevence kriminality a na něj</w:t>
      </w:r>
      <w:r w:rsidR="00312026" w:rsidRPr="00C35278">
        <w:rPr>
          <w:rFonts w:ascii="Times New Roman" w:hAnsi="Times New Roman" w:cs="Times New Roman"/>
          <w:b/>
          <w:sz w:val="40"/>
          <w:szCs w:val="40"/>
        </w:rPr>
        <w:t xml:space="preserve"> navazující </w:t>
      </w:r>
      <w:r w:rsidRPr="00C35278">
        <w:rPr>
          <w:rFonts w:ascii="Times New Roman" w:hAnsi="Times New Roman" w:cs="Times New Roman"/>
          <w:b/>
          <w:sz w:val="40"/>
          <w:szCs w:val="40"/>
        </w:rPr>
        <w:t xml:space="preserve">projekty </w:t>
      </w:r>
    </w:p>
    <w:p w:rsidR="00ED24CD" w:rsidRPr="00ED24CD" w:rsidRDefault="00ED24CD" w:rsidP="00E7525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3A30" w:rsidRPr="00C35278" w:rsidRDefault="00D93A30" w:rsidP="00E75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278">
        <w:rPr>
          <w:rFonts w:ascii="Times New Roman" w:hAnsi="Times New Roman" w:cs="Times New Roman"/>
          <w:b/>
          <w:sz w:val="24"/>
          <w:szCs w:val="24"/>
        </w:rPr>
        <w:t>Cíl:</w:t>
      </w:r>
      <w:r w:rsidRPr="00C35278">
        <w:rPr>
          <w:rFonts w:ascii="Times New Roman" w:hAnsi="Times New Roman" w:cs="Times New Roman"/>
          <w:sz w:val="24"/>
          <w:szCs w:val="24"/>
        </w:rPr>
        <w:t xml:space="preserve"> </w:t>
      </w:r>
      <w:r w:rsidRPr="00C35278">
        <w:rPr>
          <w:rFonts w:ascii="Times New Roman" w:hAnsi="Times New Roman" w:cs="Times New Roman"/>
          <w:b/>
          <w:sz w:val="24"/>
          <w:szCs w:val="24"/>
        </w:rPr>
        <w:t xml:space="preserve">Obec disponuje </w:t>
      </w:r>
      <w:r w:rsidR="00203B86" w:rsidRPr="00C35278">
        <w:rPr>
          <w:rFonts w:ascii="Times New Roman" w:hAnsi="Times New Roman" w:cs="Times New Roman"/>
          <w:b/>
          <w:sz w:val="24"/>
          <w:szCs w:val="24"/>
        </w:rPr>
        <w:t>pravidelně aktualizovanou strategií preventivních opatření pro</w:t>
      </w:r>
      <w:r w:rsidR="00312026" w:rsidRPr="00C35278">
        <w:rPr>
          <w:rFonts w:ascii="Times New Roman" w:hAnsi="Times New Roman" w:cs="Times New Roman"/>
          <w:b/>
          <w:sz w:val="24"/>
          <w:szCs w:val="24"/>
        </w:rPr>
        <w:t xml:space="preserve"> oblast bezpečnosti, tedy Plánem</w:t>
      </w:r>
      <w:r w:rsidR="00203B86" w:rsidRPr="00C35278">
        <w:rPr>
          <w:rFonts w:ascii="Times New Roman" w:hAnsi="Times New Roman" w:cs="Times New Roman"/>
          <w:b/>
          <w:sz w:val="24"/>
          <w:szCs w:val="24"/>
        </w:rPr>
        <w:t xml:space="preserve"> prevence kriminality</w:t>
      </w:r>
      <w:r w:rsidR="00BA38C2">
        <w:rPr>
          <w:rFonts w:ascii="Times New Roman" w:hAnsi="Times New Roman" w:cs="Times New Roman"/>
          <w:b/>
          <w:sz w:val="24"/>
          <w:szCs w:val="24"/>
        </w:rPr>
        <w:t xml:space="preserve"> (PPK)</w:t>
      </w:r>
      <w:r w:rsidR="00203B86" w:rsidRPr="00C35278">
        <w:rPr>
          <w:rFonts w:ascii="Times New Roman" w:hAnsi="Times New Roman" w:cs="Times New Roman"/>
          <w:b/>
          <w:sz w:val="24"/>
          <w:szCs w:val="24"/>
        </w:rPr>
        <w:t xml:space="preserve">. Ten zpracovává </w:t>
      </w:r>
      <w:r w:rsidR="00BA38C2">
        <w:rPr>
          <w:rFonts w:ascii="Times New Roman" w:hAnsi="Times New Roman" w:cs="Times New Roman"/>
          <w:b/>
          <w:sz w:val="24"/>
          <w:szCs w:val="24"/>
        </w:rPr>
        <w:t>tzv. p</w:t>
      </w:r>
      <w:r w:rsidR="00203B86" w:rsidRPr="00C35278">
        <w:rPr>
          <w:rFonts w:ascii="Times New Roman" w:hAnsi="Times New Roman" w:cs="Times New Roman"/>
          <w:b/>
          <w:sz w:val="24"/>
          <w:szCs w:val="24"/>
        </w:rPr>
        <w:t xml:space="preserve">racovní </w:t>
      </w:r>
      <w:r w:rsidR="00BA38C2">
        <w:rPr>
          <w:rFonts w:ascii="Times New Roman" w:hAnsi="Times New Roman" w:cs="Times New Roman"/>
          <w:b/>
          <w:sz w:val="24"/>
          <w:szCs w:val="24"/>
        </w:rPr>
        <w:t>skupina</w:t>
      </w:r>
      <w:r w:rsidR="00203B86" w:rsidRPr="00C35278">
        <w:rPr>
          <w:rFonts w:ascii="Times New Roman" w:hAnsi="Times New Roman" w:cs="Times New Roman"/>
          <w:b/>
          <w:sz w:val="24"/>
          <w:szCs w:val="24"/>
        </w:rPr>
        <w:t xml:space="preserve"> prevence kriminality, zřízená </w:t>
      </w:r>
      <w:r w:rsidR="00BA38C2">
        <w:rPr>
          <w:rFonts w:ascii="Times New Roman" w:hAnsi="Times New Roman" w:cs="Times New Roman"/>
          <w:b/>
          <w:sz w:val="24"/>
          <w:szCs w:val="24"/>
        </w:rPr>
        <w:t xml:space="preserve">ve Větřní </w:t>
      </w:r>
      <w:r w:rsidR="00203B86" w:rsidRPr="00C35278">
        <w:rPr>
          <w:rFonts w:ascii="Times New Roman" w:hAnsi="Times New Roman" w:cs="Times New Roman"/>
          <w:b/>
          <w:sz w:val="24"/>
          <w:szCs w:val="24"/>
        </w:rPr>
        <w:t>v roce 2013, kterou vede manažer prevence kriminality.</w:t>
      </w:r>
      <w:r w:rsidR="00203B86" w:rsidRPr="00C352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3B86" w:rsidRPr="00C35278" w:rsidRDefault="00203B86" w:rsidP="00E752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0D61" w:rsidRPr="00C35278" w:rsidRDefault="00AE0D61" w:rsidP="00E75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5278">
        <w:rPr>
          <w:rFonts w:ascii="Times New Roman" w:hAnsi="Times New Roman" w:cs="Times New Roman"/>
          <w:b/>
          <w:sz w:val="24"/>
          <w:szCs w:val="24"/>
        </w:rPr>
        <w:t xml:space="preserve">Krok 1 </w:t>
      </w:r>
    </w:p>
    <w:p w:rsidR="00AE0D61" w:rsidRPr="00BA38C2" w:rsidRDefault="00AE0D61" w:rsidP="00E75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38C2">
        <w:rPr>
          <w:rFonts w:ascii="Times New Roman" w:hAnsi="Times New Roman" w:cs="Times New Roman"/>
          <w:b/>
          <w:sz w:val="24"/>
          <w:szCs w:val="24"/>
        </w:rPr>
        <w:t xml:space="preserve">Příprava </w:t>
      </w:r>
      <w:r w:rsidR="00BA38C2">
        <w:rPr>
          <w:rFonts w:ascii="Times New Roman" w:hAnsi="Times New Roman" w:cs="Times New Roman"/>
          <w:b/>
          <w:sz w:val="24"/>
          <w:szCs w:val="24"/>
        </w:rPr>
        <w:t>vhodných projektů k</w:t>
      </w:r>
      <w:r w:rsidR="001E720C">
        <w:rPr>
          <w:rFonts w:ascii="Times New Roman" w:hAnsi="Times New Roman" w:cs="Times New Roman"/>
          <w:b/>
          <w:sz w:val="24"/>
          <w:szCs w:val="24"/>
        </w:rPr>
        <w:t> </w:t>
      </w:r>
      <w:r w:rsidRPr="00BA38C2">
        <w:rPr>
          <w:rFonts w:ascii="Times New Roman" w:hAnsi="Times New Roman" w:cs="Times New Roman"/>
          <w:b/>
          <w:sz w:val="24"/>
          <w:szCs w:val="24"/>
        </w:rPr>
        <w:t>realizaci</w:t>
      </w:r>
      <w:r w:rsidR="001E720C">
        <w:rPr>
          <w:rFonts w:ascii="Times New Roman" w:hAnsi="Times New Roman" w:cs="Times New Roman"/>
          <w:b/>
          <w:sz w:val="24"/>
          <w:szCs w:val="24"/>
        </w:rPr>
        <w:t>.</w:t>
      </w:r>
      <w:r w:rsidR="008E18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E0D61" w:rsidRPr="00C35278" w:rsidRDefault="00AE0D61" w:rsidP="00E75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278">
        <w:rPr>
          <w:rFonts w:ascii="Times New Roman" w:hAnsi="Times New Roman" w:cs="Times New Roman"/>
          <w:b/>
          <w:sz w:val="24"/>
          <w:szCs w:val="24"/>
        </w:rPr>
        <w:t>Zajištění:</w:t>
      </w:r>
      <w:r w:rsidRPr="00C35278">
        <w:rPr>
          <w:rFonts w:ascii="Times New Roman" w:hAnsi="Times New Roman" w:cs="Times New Roman"/>
          <w:sz w:val="24"/>
          <w:szCs w:val="24"/>
        </w:rPr>
        <w:t xml:space="preserve"> Skupina pro prevenci kriminality</w:t>
      </w:r>
      <w:r w:rsidR="00D93A30" w:rsidRPr="00C35278">
        <w:rPr>
          <w:rFonts w:ascii="Times New Roman" w:hAnsi="Times New Roman" w:cs="Times New Roman"/>
          <w:sz w:val="24"/>
          <w:szCs w:val="24"/>
        </w:rPr>
        <w:t xml:space="preserve"> (složení skupiny viz Plán prevence kriminality pro léta 2013-2014)</w:t>
      </w:r>
      <w:r w:rsidRPr="00C35278">
        <w:rPr>
          <w:rFonts w:ascii="Times New Roman" w:hAnsi="Times New Roman" w:cs="Times New Roman"/>
          <w:sz w:val="24"/>
          <w:szCs w:val="24"/>
        </w:rPr>
        <w:t>, kterou koordinuje Obecní úřad Větřní (m</w:t>
      </w:r>
      <w:r w:rsidR="00ED24CD">
        <w:rPr>
          <w:rFonts w:ascii="Times New Roman" w:hAnsi="Times New Roman" w:cs="Times New Roman"/>
          <w:sz w:val="24"/>
          <w:szCs w:val="24"/>
        </w:rPr>
        <w:t>anažer prevence kriminality) ve </w:t>
      </w:r>
      <w:r w:rsidRPr="00C35278">
        <w:rPr>
          <w:rFonts w:ascii="Times New Roman" w:hAnsi="Times New Roman" w:cs="Times New Roman"/>
          <w:sz w:val="24"/>
          <w:szCs w:val="24"/>
        </w:rPr>
        <w:t xml:space="preserve">spolupráci s dalšími partnery, v první řadě </w:t>
      </w:r>
      <w:r w:rsidR="00BA38C2">
        <w:rPr>
          <w:rFonts w:ascii="Times New Roman" w:hAnsi="Times New Roman" w:cs="Times New Roman"/>
          <w:sz w:val="24"/>
          <w:szCs w:val="24"/>
        </w:rPr>
        <w:t xml:space="preserve">s </w:t>
      </w:r>
      <w:r w:rsidRPr="00C35278">
        <w:rPr>
          <w:rFonts w:ascii="Times New Roman" w:hAnsi="Times New Roman" w:cs="Times New Roman"/>
          <w:sz w:val="24"/>
          <w:szCs w:val="24"/>
        </w:rPr>
        <w:t>obvodní</w:t>
      </w:r>
      <w:r w:rsidR="00BA38C2">
        <w:rPr>
          <w:rFonts w:ascii="Times New Roman" w:hAnsi="Times New Roman" w:cs="Times New Roman"/>
          <w:sz w:val="24"/>
          <w:szCs w:val="24"/>
        </w:rPr>
        <w:t>m</w:t>
      </w:r>
      <w:r w:rsidRPr="00C35278">
        <w:rPr>
          <w:rFonts w:ascii="Times New Roman" w:hAnsi="Times New Roman" w:cs="Times New Roman"/>
          <w:sz w:val="24"/>
          <w:szCs w:val="24"/>
        </w:rPr>
        <w:t xml:space="preserve"> oddělení</w:t>
      </w:r>
      <w:r w:rsidR="00BA38C2">
        <w:rPr>
          <w:rFonts w:ascii="Times New Roman" w:hAnsi="Times New Roman" w:cs="Times New Roman"/>
          <w:sz w:val="24"/>
          <w:szCs w:val="24"/>
        </w:rPr>
        <w:t>m</w:t>
      </w:r>
      <w:r w:rsidRPr="00C35278">
        <w:rPr>
          <w:rFonts w:ascii="Times New Roman" w:hAnsi="Times New Roman" w:cs="Times New Roman"/>
          <w:sz w:val="24"/>
          <w:szCs w:val="24"/>
        </w:rPr>
        <w:t xml:space="preserve"> Policie ČR Větřní </w:t>
      </w:r>
      <w:r w:rsidR="00ED24CD">
        <w:rPr>
          <w:rFonts w:ascii="Times New Roman" w:hAnsi="Times New Roman" w:cs="Times New Roman"/>
          <w:sz w:val="24"/>
          <w:szCs w:val="24"/>
        </w:rPr>
        <w:t>a </w:t>
      </w:r>
      <w:r w:rsidR="00D93A30" w:rsidRPr="00C35278">
        <w:rPr>
          <w:rFonts w:ascii="Times New Roman" w:hAnsi="Times New Roman" w:cs="Times New Roman"/>
          <w:sz w:val="24"/>
          <w:szCs w:val="24"/>
        </w:rPr>
        <w:t>metodikem prevence kriminality Kr</w:t>
      </w:r>
      <w:r w:rsidR="001E720C">
        <w:rPr>
          <w:rFonts w:ascii="Times New Roman" w:hAnsi="Times New Roman" w:cs="Times New Roman"/>
          <w:sz w:val="24"/>
          <w:szCs w:val="24"/>
        </w:rPr>
        <w:t>ajského úřadu Jihočeského kraje.</w:t>
      </w:r>
    </w:p>
    <w:p w:rsidR="00AE0D61" w:rsidRPr="00C35278" w:rsidRDefault="00AE0D61" w:rsidP="00E75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278">
        <w:rPr>
          <w:rFonts w:ascii="Times New Roman" w:hAnsi="Times New Roman" w:cs="Times New Roman"/>
          <w:b/>
          <w:sz w:val="24"/>
          <w:szCs w:val="24"/>
        </w:rPr>
        <w:t>Termín:</w:t>
      </w:r>
      <w:r w:rsidRPr="00C35278">
        <w:rPr>
          <w:rFonts w:ascii="Times New Roman" w:hAnsi="Times New Roman" w:cs="Times New Roman"/>
          <w:sz w:val="24"/>
          <w:szCs w:val="24"/>
        </w:rPr>
        <w:t xml:space="preserve"> </w:t>
      </w:r>
      <w:r w:rsidR="00BA38C2">
        <w:rPr>
          <w:rFonts w:ascii="Times New Roman" w:hAnsi="Times New Roman" w:cs="Times New Roman"/>
          <w:sz w:val="24"/>
          <w:szCs w:val="24"/>
        </w:rPr>
        <w:t>prosinec 2013 - duben 2014, kdy</w:t>
      </w:r>
      <w:r w:rsidR="00312026" w:rsidRPr="00C35278">
        <w:rPr>
          <w:rFonts w:ascii="Times New Roman" w:hAnsi="Times New Roman" w:cs="Times New Roman"/>
          <w:sz w:val="24"/>
          <w:szCs w:val="24"/>
        </w:rPr>
        <w:t xml:space="preserve"> </w:t>
      </w:r>
      <w:r w:rsidRPr="00C35278">
        <w:rPr>
          <w:rFonts w:ascii="Times New Roman" w:hAnsi="Times New Roman" w:cs="Times New Roman"/>
          <w:sz w:val="24"/>
          <w:szCs w:val="24"/>
        </w:rPr>
        <w:t>bude vyhlášeno další kol</w:t>
      </w:r>
      <w:r w:rsidR="001E720C">
        <w:rPr>
          <w:rFonts w:ascii="Times New Roman" w:hAnsi="Times New Roman" w:cs="Times New Roman"/>
          <w:sz w:val="24"/>
          <w:szCs w:val="24"/>
        </w:rPr>
        <w:t>o Programu prevence kriminality.</w:t>
      </w:r>
    </w:p>
    <w:p w:rsidR="00AE0D61" w:rsidRPr="00C35278" w:rsidRDefault="00AE0D61" w:rsidP="00E752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3B86" w:rsidRPr="00C35278" w:rsidRDefault="00D93A30" w:rsidP="00E75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5278">
        <w:rPr>
          <w:rFonts w:ascii="Times New Roman" w:hAnsi="Times New Roman" w:cs="Times New Roman"/>
          <w:b/>
          <w:sz w:val="24"/>
          <w:szCs w:val="24"/>
        </w:rPr>
        <w:t xml:space="preserve">Krok 2  </w:t>
      </w:r>
    </w:p>
    <w:p w:rsidR="00D93A30" w:rsidRPr="00C35278" w:rsidRDefault="00D93A30" w:rsidP="00E75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5278">
        <w:rPr>
          <w:rFonts w:ascii="Times New Roman" w:hAnsi="Times New Roman" w:cs="Times New Roman"/>
          <w:b/>
          <w:sz w:val="24"/>
          <w:szCs w:val="24"/>
        </w:rPr>
        <w:t>Realizace opatření z Plánu prevence krimi</w:t>
      </w:r>
      <w:r w:rsidR="00BA38C2">
        <w:rPr>
          <w:rFonts w:ascii="Times New Roman" w:hAnsi="Times New Roman" w:cs="Times New Roman"/>
          <w:b/>
          <w:sz w:val="24"/>
          <w:szCs w:val="24"/>
        </w:rPr>
        <w:t xml:space="preserve">nality na léta 2013-2014 </w:t>
      </w:r>
    </w:p>
    <w:p w:rsidR="00D93A30" w:rsidRPr="00C35278" w:rsidRDefault="00D93A30" w:rsidP="00E75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278">
        <w:rPr>
          <w:rFonts w:ascii="Times New Roman" w:hAnsi="Times New Roman" w:cs="Times New Roman"/>
          <w:b/>
          <w:sz w:val="24"/>
          <w:szCs w:val="24"/>
        </w:rPr>
        <w:t>Zajištění:</w:t>
      </w:r>
      <w:r w:rsidRPr="00C35278">
        <w:rPr>
          <w:rFonts w:ascii="Times New Roman" w:hAnsi="Times New Roman" w:cs="Times New Roman"/>
          <w:sz w:val="24"/>
          <w:szCs w:val="24"/>
        </w:rPr>
        <w:t xml:space="preserve"> Obecní úřad ve spolupráci s relevantními partnery</w:t>
      </w:r>
      <w:r w:rsidR="001E720C">
        <w:rPr>
          <w:rFonts w:ascii="Times New Roman" w:hAnsi="Times New Roman" w:cs="Times New Roman"/>
          <w:sz w:val="24"/>
          <w:szCs w:val="24"/>
        </w:rPr>
        <w:t>.</w:t>
      </w:r>
      <w:r w:rsidRPr="00C352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3A30" w:rsidRPr="00C35278" w:rsidRDefault="00D93A30" w:rsidP="00E75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278">
        <w:rPr>
          <w:rFonts w:ascii="Times New Roman" w:hAnsi="Times New Roman" w:cs="Times New Roman"/>
          <w:b/>
          <w:sz w:val="24"/>
          <w:szCs w:val="24"/>
        </w:rPr>
        <w:t>Termín:</w:t>
      </w:r>
      <w:r w:rsidR="00312026" w:rsidRPr="00C35278">
        <w:rPr>
          <w:rFonts w:ascii="Times New Roman" w:hAnsi="Times New Roman" w:cs="Times New Roman"/>
          <w:sz w:val="24"/>
          <w:szCs w:val="24"/>
        </w:rPr>
        <w:t xml:space="preserve"> </w:t>
      </w:r>
      <w:r w:rsidR="00BA38C2">
        <w:rPr>
          <w:rFonts w:ascii="Times New Roman" w:hAnsi="Times New Roman" w:cs="Times New Roman"/>
          <w:sz w:val="24"/>
          <w:szCs w:val="24"/>
        </w:rPr>
        <w:t>s real</w:t>
      </w:r>
      <w:r w:rsidR="008E18F8">
        <w:rPr>
          <w:rFonts w:ascii="Times New Roman" w:hAnsi="Times New Roman" w:cs="Times New Roman"/>
          <w:sz w:val="24"/>
          <w:szCs w:val="24"/>
        </w:rPr>
        <w:t xml:space="preserve">izací možno začít v roce 2013, </w:t>
      </w:r>
      <w:r w:rsidR="00312026" w:rsidRPr="00C35278">
        <w:rPr>
          <w:rFonts w:ascii="Times New Roman" w:hAnsi="Times New Roman" w:cs="Times New Roman"/>
          <w:sz w:val="24"/>
          <w:szCs w:val="24"/>
        </w:rPr>
        <w:t xml:space="preserve">pokračovat </w:t>
      </w:r>
      <w:r w:rsidR="00BA38C2">
        <w:rPr>
          <w:rFonts w:ascii="Times New Roman" w:hAnsi="Times New Roman" w:cs="Times New Roman"/>
          <w:sz w:val="24"/>
          <w:szCs w:val="24"/>
        </w:rPr>
        <w:t xml:space="preserve">během roku </w:t>
      </w:r>
      <w:r w:rsidR="00312026" w:rsidRPr="00C35278">
        <w:rPr>
          <w:rFonts w:ascii="Times New Roman" w:hAnsi="Times New Roman" w:cs="Times New Roman"/>
          <w:sz w:val="24"/>
          <w:szCs w:val="24"/>
        </w:rPr>
        <w:t xml:space="preserve">2014 </w:t>
      </w:r>
      <w:r w:rsidR="00BA38C2">
        <w:rPr>
          <w:rFonts w:ascii="Times New Roman" w:hAnsi="Times New Roman" w:cs="Times New Roman"/>
          <w:sz w:val="24"/>
          <w:szCs w:val="24"/>
        </w:rPr>
        <w:t>a zpětně financovat z</w:t>
      </w:r>
      <w:r w:rsidR="001E720C">
        <w:rPr>
          <w:rFonts w:ascii="Times New Roman" w:hAnsi="Times New Roman" w:cs="Times New Roman"/>
          <w:sz w:val="24"/>
          <w:szCs w:val="24"/>
        </w:rPr>
        <w:t> </w:t>
      </w:r>
      <w:r w:rsidR="00BA38C2">
        <w:rPr>
          <w:rFonts w:ascii="Times New Roman" w:hAnsi="Times New Roman" w:cs="Times New Roman"/>
          <w:sz w:val="24"/>
          <w:szCs w:val="24"/>
        </w:rPr>
        <w:t>projektů</w:t>
      </w:r>
      <w:r w:rsidR="001E720C">
        <w:rPr>
          <w:rFonts w:ascii="Times New Roman" w:hAnsi="Times New Roman" w:cs="Times New Roman"/>
          <w:sz w:val="24"/>
          <w:szCs w:val="24"/>
        </w:rPr>
        <w:t>.</w:t>
      </w:r>
    </w:p>
    <w:p w:rsidR="00D93A30" w:rsidRPr="00C35278" w:rsidRDefault="00D93A30" w:rsidP="00E7525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3B86" w:rsidRPr="00C35278" w:rsidRDefault="00203B86" w:rsidP="00E75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5278">
        <w:rPr>
          <w:rFonts w:ascii="Times New Roman" w:hAnsi="Times New Roman" w:cs="Times New Roman"/>
          <w:b/>
          <w:sz w:val="24"/>
          <w:szCs w:val="24"/>
        </w:rPr>
        <w:t xml:space="preserve">Krok 3 </w:t>
      </w:r>
    </w:p>
    <w:p w:rsidR="00203B86" w:rsidRPr="00C35278" w:rsidRDefault="00203B86" w:rsidP="00E75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5278">
        <w:rPr>
          <w:rFonts w:ascii="Times New Roman" w:hAnsi="Times New Roman" w:cs="Times New Roman"/>
          <w:b/>
          <w:sz w:val="24"/>
          <w:szCs w:val="24"/>
        </w:rPr>
        <w:t xml:space="preserve">Vytvoření </w:t>
      </w:r>
      <w:r w:rsidR="00312026" w:rsidRPr="00C35278">
        <w:rPr>
          <w:rFonts w:ascii="Times New Roman" w:hAnsi="Times New Roman" w:cs="Times New Roman"/>
          <w:b/>
          <w:sz w:val="24"/>
          <w:szCs w:val="24"/>
        </w:rPr>
        <w:t xml:space="preserve">nového </w:t>
      </w:r>
      <w:r w:rsidRPr="00C35278">
        <w:rPr>
          <w:rFonts w:ascii="Times New Roman" w:hAnsi="Times New Roman" w:cs="Times New Roman"/>
          <w:b/>
          <w:sz w:val="24"/>
          <w:szCs w:val="24"/>
        </w:rPr>
        <w:t>Plánu preve</w:t>
      </w:r>
      <w:r w:rsidR="001E720C">
        <w:rPr>
          <w:rFonts w:ascii="Times New Roman" w:hAnsi="Times New Roman" w:cs="Times New Roman"/>
          <w:b/>
          <w:sz w:val="24"/>
          <w:szCs w:val="24"/>
        </w:rPr>
        <w:t>nce kriminality na léta 2015-16.</w:t>
      </w:r>
    </w:p>
    <w:p w:rsidR="00203B86" w:rsidRPr="00C35278" w:rsidRDefault="00203B86" w:rsidP="00E75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278">
        <w:rPr>
          <w:rFonts w:ascii="Times New Roman" w:hAnsi="Times New Roman" w:cs="Times New Roman"/>
          <w:b/>
          <w:sz w:val="24"/>
          <w:szCs w:val="24"/>
        </w:rPr>
        <w:t>Zajištění:</w:t>
      </w:r>
      <w:r w:rsidRPr="00C35278">
        <w:rPr>
          <w:rFonts w:ascii="Times New Roman" w:hAnsi="Times New Roman" w:cs="Times New Roman"/>
          <w:sz w:val="24"/>
          <w:szCs w:val="24"/>
        </w:rPr>
        <w:t xml:space="preserve"> Pracovní skupina pro prevenci kriminality v čele s manažerem prevenc</w:t>
      </w:r>
      <w:r w:rsidR="001E720C">
        <w:rPr>
          <w:rFonts w:ascii="Times New Roman" w:hAnsi="Times New Roman" w:cs="Times New Roman"/>
          <w:sz w:val="24"/>
          <w:szCs w:val="24"/>
        </w:rPr>
        <w:t>e kriminality při Obecním úřadě.</w:t>
      </w:r>
    </w:p>
    <w:p w:rsidR="00203B86" w:rsidRPr="00C35278" w:rsidRDefault="00203B86" w:rsidP="00E75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278">
        <w:rPr>
          <w:rFonts w:ascii="Times New Roman" w:hAnsi="Times New Roman" w:cs="Times New Roman"/>
          <w:b/>
          <w:sz w:val="24"/>
          <w:szCs w:val="24"/>
        </w:rPr>
        <w:t>Termín:</w:t>
      </w:r>
      <w:r w:rsidR="00BA38C2">
        <w:rPr>
          <w:rFonts w:ascii="Times New Roman" w:hAnsi="Times New Roman" w:cs="Times New Roman"/>
          <w:sz w:val="24"/>
          <w:szCs w:val="24"/>
        </w:rPr>
        <w:t xml:space="preserve"> vytvořen do října</w:t>
      </w:r>
      <w:r w:rsidRPr="00C35278">
        <w:rPr>
          <w:rFonts w:ascii="Times New Roman" w:hAnsi="Times New Roman" w:cs="Times New Roman"/>
          <w:sz w:val="24"/>
          <w:szCs w:val="24"/>
        </w:rPr>
        <w:t xml:space="preserve"> 2014, </w:t>
      </w:r>
      <w:r w:rsidR="00BA38C2">
        <w:rPr>
          <w:rFonts w:ascii="Times New Roman" w:hAnsi="Times New Roman" w:cs="Times New Roman"/>
          <w:sz w:val="24"/>
          <w:szCs w:val="24"/>
        </w:rPr>
        <w:t xml:space="preserve">následně </w:t>
      </w:r>
      <w:r w:rsidRPr="00C35278">
        <w:rPr>
          <w:rFonts w:ascii="Times New Roman" w:hAnsi="Times New Roman" w:cs="Times New Roman"/>
          <w:sz w:val="24"/>
          <w:szCs w:val="24"/>
        </w:rPr>
        <w:t xml:space="preserve">schvaluje </w:t>
      </w:r>
      <w:r w:rsidR="00BA38C2">
        <w:rPr>
          <w:rFonts w:ascii="Times New Roman" w:hAnsi="Times New Roman" w:cs="Times New Roman"/>
          <w:sz w:val="24"/>
          <w:szCs w:val="24"/>
        </w:rPr>
        <w:t xml:space="preserve">rada a </w:t>
      </w:r>
      <w:r w:rsidRPr="00C35278">
        <w:rPr>
          <w:rFonts w:ascii="Times New Roman" w:hAnsi="Times New Roman" w:cs="Times New Roman"/>
          <w:sz w:val="24"/>
          <w:szCs w:val="24"/>
        </w:rPr>
        <w:t>zastupitelstvo obce na svém</w:t>
      </w:r>
      <w:r w:rsidR="001E720C">
        <w:rPr>
          <w:rFonts w:ascii="Times New Roman" w:hAnsi="Times New Roman" w:cs="Times New Roman"/>
          <w:sz w:val="24"/>
          <w:szCs w:val="24"/>
        </w:rPr>
        <w:t xml:space="preserve"> posledním zasedání v roce 2014.</w:t>
      </w:r>
    </w:p>
    <w:p w:rsidR="00203B86" w:rsidRDefault="00203B86" w:rsidP="00E752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12DF" w:rsidRPr="00C35278" w:rsidRDefault="00BE12DF" w:rsidP="00E752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1FD3" w:rsidRPr="00BA38C2" w:rsidRDefault="00312026" w:rsidP="00E75257">
      <w:pPr>
        <w:spacing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  <w:r w:rsidRPr="00BA38C2">
        <w:rPr>
          <w:rFonts w:ascii="Times New Roman" w:hAnsi="Times New Roman" w:cs="Times New Roman"/>
          <w:b/>
          <w:sz w:val="40"/>
          <w:szCs w:val="40"/>
        </w:rPr>
        <w:t xml:space="preserve">VZDĚLÁVÁNÍ A VOLNÝ ČAS </w:t>
      </w:r>
    </w:p>
    <w:p w:rsidR="00203B86" w:rsidRPr="007C09F5" w:rsidRDefault="00312026" w:rsidP="00E75257">
      <w:pPr>
        <w:pStyle w:val="Normlnweb"/>
        <w:jc w:val="both"/>
        <w:rPr>
          <w:b/>
          <w:iCs/>
        </w:rPr>
      </w:pPr>
      <w:r>
        <w:rPr>
          <w:b/>
          <w:iCs/>
        </w:rPr>
        <w:t>Popis</w:t>
      </w:r>
    </w:p>
    <w:p w:rsidR="00203B86" w:rsidRDefault="00203B86" w:rsidP="00E75257">
      <w:pPr>
        <w:pStyle w:val="Normlnweb"/>
        <w:jc w:val="both"/>
        <w:rPr>
          <w:iCs/>
        </w:rPr>
      </w:pPr>
      <w:r>
        <w:rPr>
          <w:iCs/>
        </w:rPr>
        <w:t>V</w:t>
      </w:r>
      <w:r w:rsidRPr="00DD53BD">
        <w:rPr>
          <w:iCs/>
        </w:rPr>
        <w:t xml:space="preserve">zdělávání dětí a mládeže ze sociálně vyloučených lokalit </w:t>
      </w:r>
      <w:r w:rsidR="00BA38C2">
        <w:rPr>
          <w:iCs/>
        </w:rPr>
        <w:t xml:space="preserve">je </w:t>
      </w:r>
      <w:r w:rsidRPr="00DD53BD">
        <w:rPr>
          <w:iCs/>
        </w:rPr>
        <w:t xml:space="preserve">členy Lokálního partnerství </w:t>
      </w:r>
      <w:r w:rsidR="00312026">
        <w:rPr>
          <w:iCs/>
        </w:rPr>
        <w:t xml:space="preserve">Větřní </w:t>
      </w:r>
      <w:r w:rsidR="00BA38C2">
        <w:rPr>
          <w:iCs/>
        </w:rPr>
        <w:t>vnímáno</w:t>
      </w:r>
      <w:r w:rsidRPr="00DD53BD">
        <w:rPr>
          <w:iCs/>
        </w:rPr>
        <w:t xml:space="preserve"> jako jedna z klíčových oblastí</w:t>
      </w:r>
      <w:r>
        <w:rPr>
          <w:iCs/>
        </w:rPr>
        <w:t>. F</w:t>
      </w:r>
      <w:r w:rsidRPr="00DD53BD">
        <w:rPr>
          <w:iCs/>
        </w:rPr>
        <w:t>ormou předškolní a školní přípravy těchto dětí a také uznáním důležité role vzdělávání v životě jednotlivce lze do budoucna předcházet mnoha znevýhodněním, se kterými se dospělí členové rodin, často pouze se základním, někdy i nedokončeným vzděláním, musí vypořádávat v</w:t>
      </w:r>
      <w:r w:rsidR="00312026">
        <w:rPr>
          <w:iCs/>
        </w:rPr>
        <w:t> </w:t>
      </w:r>
      <w:r w:rsidRPr="00DD53BD">
        <w:rPr>
          <w:iCs/>
        </w:rPr>
        <w:t>současnosti</w:t>
      </w:r>
      <w:r w:rsidR="00312026">
        <w:rPr>
          <w:iCs/>
        </w:rPr>
        <w:t>. Vzdělanostní handicap je</w:t>
      </w:r>
      <w:r w:rsidRPr="00DD53BD">
        <w:rPr>
          <w:iCs/>
        </w:rPr>
        <w:t xml:space="preserve"> jedním z nejsilnějších faktorů, který udržuje jednotlivce i rodiny v situaci sociálního vyloučení, a často jim v podstatě zabraňuje se z této situace vymanit.   </w:t>
      </w:r>
    </w:p>
    <w:p w:rsidR="005E6BDC" w:rsidRPr="00BA38C2" w:rsidRDefault="005E6BDC" w:rsidP="00E75257">
      <w:pPr>
        <w:pStyle w:val="Normlnweb"/>
        <w:jc w:val="both"/>
        <w:rPr>
          <w:b/>
          <w:iCs/>
        </w:rPr>
      </w:pPr>
      <w:r w:rsidRPr="00BA38C2">
        <w:rPr>
          <w:b/>
          <w:iCs/>
        </w:rPr>
        <w:t>Opatření 1</w:t>
      </w:r>
    </w:p>
    <w:p w:rsidR="005E6BDC" w:rsidRPr="00BA38C2" w:rsidRDefault="005E6BDC" w:rsidP="00E75257">
      <w:pPr>
        <w:pStyle w:val="Normlnweb"/>
        <w:jc w:val="both"/>
        <w:rPr>
          <w:b/>
          <w:iCs/>
          <w:sz w:val="40"/>
          <w:szCs w:val="40"/>
        </w:rPr>
      </w:pPr>
      <w:r w:rsidRPr="00BA38C2">
        <w:rPr>
          <w:b/>
          <w:iCs/>
          <w:sz w:val="40"/>
          <w:szCs w:val="40"/>
        </w:rPr>
        <w:t xml:space="preserve">Pokračování fungování asistentky pedagoga pro žáky ze sociálně znevýhodněného prostředí na ZŠ Větřní </w:t>
      </w:r>
    </w:p>
    <w:p w:rsidR="005E6BDC" w:rsidRPr="005E6BDC" w:rsidRDefault="005E6BDC" w:rsidP="00E75257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Cs/>
        </w:rPr>
      </w:pPr>
      <w:r>
        <w:rPr>
          <w:b/>
          <w:iCs/>
        </w:rPr>
        <w:t>Cíl: Asistentka pedagoga pro žáky se sociálním znevýhodněním je funkční součástí t</w:t>
      </w:r>
      <w:r w:rsidR="008E18F8">
        <w:rPr>
          <w:b/>
          <w:iCs/>
        </w:rPr>
        <w:t xml:space="preserve">ýmu ZŠ, její </w:t>
      </w:r>
      <w:r w:rsidR="00F37300">
        <w:rPr>
          <w:b/>
          <w:iCs/>
        </w:rPr>
        <w:t xml:space="preserve">fungování má podporu vedení školy </w:t>
      </w:r>
      <w:r w:rsidR="008E18F8">
        <w:rPr>
          <w:b/>
          <w:iCs/>
        </w:rPr>
        <w:t xml:space="preserve">a zřizovatele </w:t>
      </w:r>
      <w:r w:rsidR="00F37300">
        <w:rPr>
          <w:b/>
          <w:iCs/>
        </w:rPr>
        <w:t xml:space="preserve">v dlouhodobém horizontu. </w:t>
      </w:r>
    </w:p>
    <w:p w:rsidR="008E18F8" w:rsidRPr="007C09F5" w:rsidRDefault="008E18F8" w:rsidP="008E18F8">
      <w:pPr>
        <w:pStyle w:val="Normlnweb"/>
        <w:jc w:val="both"/>
        <w:rPr>
          <w:b/>
          <w:iCs/>
        </w:rPr>
      </w:pPr>
      <w:r>
        <w:rPr>
          <w:b/>
          <w:iCs/>
        </w:rPr>
        <w:t>Situace 2013</w:t>
      </w:r>
    </w:p>
    <w:p w:rsidR="008E18F8" w:rsidRPr="008E18F8" w:rsidRDefault="008E18F8" w:rsidP="008E18F8">
      <w:pPr>
        <w:pStyle w:val="Normlnweb"/>
        <w:jc w:val="both"/>
        <w:rPr>
          <w:iCs/>
        </w:rPr>
      </w:pPr>
      <w:r>
        <w:rPr>
          <w:iCs/>
        </w:rPr>
        <w:t xml:space="preserve">Na základní škole ve Větřní od ledna 2013 funguje tzv. asistentka pro sociálně znevýhodněné žáky, která pracuje hlavně s dětmi, které do školy přicházejí z nepodnětného prostředí. Asistentka spolupracuje s pedagogy školy, současně i s terénní pracovnicí a školní </w:t>
      </w:r>
      <w:proofErr w:type="spellStart"/>
      <w:r>
        <w:rPr>
          <w:iCs/>
        </w:rPr>
        <w:t>etopedkou</w:t>
      </w:r>
      <w:proofErr w:type="spellEnd"/>
      <w:r>
        <w:rPr>
          <w:iCs/>
        </w:rPr>
        <w:t xml:space="preserve">, rovněž zaměstnanou na ZŠ. Vedení ZŠ plánuje pozici asistentky tohoto typu udržet i pro další roky. </w:t>
      </w:r>
    </w:p>
    <w:p w:rsidR="00BA38C2" w:rsidRDefault="00BA38C2" w:rsidP="00BA38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3BD">
        <w:rPr>
          <w:rFonts w:ascii="Times New Roman" w:hAnsi="Times New Roman" w:cs="Times New Roman"/>
          <w:sz w:val="24"/>
          <w:szCs w:val="24"/>
        </w:rPr>
        <w:t>Vyhláška 73/2005 Sb. definuje hlavní činnosti asistenta pedagoga pro žáky se sociálním znevýhodněním následovně:</w:t>
      </w:r>
    </w:p>
    <w:p w:rsidR="00BA38C2" w:rsidRPr="00DD53BD" w:rsidRDefault="00BA38C2" w:rsidP="00BA38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38C2" w:rsidRPr="00F37300" w:rsidRDefault="00BA38C2" w:rsidP="00BA38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7300">
        <w:rPr>
          <w:rFonts w:ascii="Times New Roman" w:hAnsi="Times New Roman" w:cs="Times New Roman"/>
          <w:i/>
          <w:sz w:val="24"/>
          <w:szCs w:val="24"/>
        </w:rPr>
        <w:t>-pomoc pedagogickým pracovníkům školy při výchovné a vzdělávací činnosti, pomoc při komunikaci se žáky a zákonnými zástupci nezletilých žáku a komunitou, ze které žák pochází,</w:t>
      </w:r>
    </w:p>
    <w:p w:rsidR="00BA38C2" w:rsidRPr="00F37300" w:rsidRDefault="00BA38C2" w:rsidP="00BA38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A38C2" w:rsidRPr="00F37300" w:rsidRDefault="00BA38C2" w:rsidP="00BA38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7300">
        <w:rPr>
          <w:rFonts w:ascii="Times New Roman" w:hAnsi="Times New Roman" w:cs="Times New Roman"/>
          <w:i/>
          <w:sz w:val="24"/>
          <w:szCs w:val="24"/>
        </w:rPr>
        <w:t>-podpora žákům při přizpůsobení se školnímu prostředí,</w:t>
      </w:r>
    </w:p>
    <w:p w:rsidR="00BA38C2" w:rsidRPr="00F37300" w:rsidRDefault="00BA38C2" w:rsidP="00BA38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452F1" w:rsidRPr="00F37300" w:rsidRDefault="00BA38C2" w:rsidP="00BA38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37300">
        <w:rPr>
          <w:rFonts w:ascii="Times New Roman" w:hAnsi="Times New Roman" w:cs="Times New Roman"/>
          <w:i/>
          <w:sz w:val="24"/>
          <w:szCs w:val="24"/>
        </w:rPr>
        <w:t xml:space="preserve">-pomoc žákům při výuce a při přípravě na výuku. </w:t>
      </w:r>
      <w:r w:rsidRPr="00F37300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</w:p>
    <w:p w:rsidR="00F452F1" w:rsidRPr="007C09F5" w:rsidRDefault="00F452F1" w:rsidP="00E75257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Cs/>
        </w:rPr>
      </w:pPr>
      <w:r w:rsidRPr="007C09F5">
        <w:rPr>
          <w:b/>
          <w:iCs/>
        </w:rPr>
        <w:t xml:space="preserve">Krok 1 </w:t>
      </w:r>
    </w:p>
    <w:p w:rsidR="00F452F1" w:rsidRPr="00F37300" w:rsidRDefault="00F452F1" w:rsidP="00E75257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Cs/>
        </w:rPr>
      </w:pPr>
      <w:r w:rsidRPr="00F37300">
        <w:rPr>
          <w:b/>
          <w:iCs/>
        </w:rPr>
        <w:t>Opětovné podání žádosti o financování asistentky pedagoga pro žáky ze soc.</w:t>
      </w:r>
      <w:r w:rsidR="001E720C">
        <w:rPr>
          <w:b/>
          <w:iCs/>
        </w:rPr>
        <w:t xml:space="preserve"> </w:t>
      </w:r>
      <w:r w:rsidRPr="00F37300">
        <w:rPr>
          <w:b/>
          <w:iCs/>
        </w:rPr>
        <w:t>znevýhodněného prostředí z rozvojového programu MŠMT</w:t>
      </w:r>
      <w:r w:rsidR="001E720C">
        <w:rPr>
          <w:b/>
          <w:iCs/>
        </w:rPr>
        <w:t>.</w:t>
      </w:r>
      <w:r w:rsidRPr="00F37300">
        <w:rPr>
          <w:b/>
          <w:iCs/>
        </w:rPr>
        <w:t xml:space="preserve"> </w:t>
      </w:r>
    </w:p>
    <w:p w:rsidR="00F452F1" w:rsidRDefault="00F452F1" w:rsidP="00E75257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Cs/>
        </w:rPr>
      </w:pPr>
      <w:r w:rsidRPr="007C09F5">
        <w:rPr>
          <w:b/>
          <w:iCs/>
        </w:rPr>
        <w:t>Zajištění:</w:t>
      </w:r>
      <w:r>
        <w:rPr>
          <w:iCs/>
        </w:rPr>
        <w:t xml:space="preserve"> ZŠ Větřní za podpory zřizovatele</w:t>
      </w:r>
      <w:r w:rsidR="001E720C">
        <w:rPr>
          <w:iCs/>
        </w:rPr>
        <w:t>.</w:t>
      </w:r>
      <w:r>
        <w:rPr>
          <w:iCs/>
        </w:rPr>
        <w:t xml:space="preserve"> </w:t>
      </w:r>
    </w:p>
    <w:p w:rsidR="00F452F1" w:rsidRDefault="00F452F1" w:rsidP="00E75257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Cs/>
        </w:rPr>
      </w:pPr>
      <w:r w:rsidRPr="007C09F5">
        <w:rPr>
          <w:b/>
          <w:iCs/>
        </w:rPr>
        <w:t>Termín:</w:t>
      </w:r>
      <w:r>
        <w:rPr>
          <w:iCs/>
        </w:rPr>
        <w:t xml:space="preserve"> 22.</w:t>
      </w:r>
      <w:r w:rsidR="00F37300">
        <w:rPr>
          <w:iCs/>
        </w:rPr>
        <w:t xml:space="preserve"> </w:t>
      </w:r>
      <w:r>
        <w:rPr>
          <w:iCs/>
        </w:rPr>
        <w:t>listopad 2013 – žádost podána / asistent plynule pokračuje v činnosti od 1. ledna 2014</w:t>
      </w:r>
      <w:r w:rsidR="001E720C">
        <w:rPr>
          <w:iCs/>
        </w:rPr>
        <w:t>.</w:t>
      </w:r>
    </w:p>
    <w:p w:rsidR="00F452F1" w:rsidRDefault="00F452F1" w:rsidP="00E75257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Cs/>
        </w:rPr>
      </w:pPr>
      <w:r w:rsidRPr="007C09F5">
        <w:rPr>
          <w:b/>
          <w:iCs/>
        </w:rPr>
        <w:t>Financování:</w:t>
      </w:r>
      <w:r>
        <w:rPr>
          <w:iCs/>
        </w:rPr>
        <w:t xml:space="preserve"> cca 60-70% hrazeno z programu MŠMT, zbytek z rozpočtu školy, podání další žádosti po roce, tzn. cca v listopadu 2015 pro pokračová</w:t>
      </w:r>
      <w:r w:rsidR="001E720C">
        <w:rPr>
          <w:iCs/>
        </w:rPr>
        <w:t>ní činnosti asistenta pedagoga.</w:t>
      </w:r>
    </w:p>
    <w:p w:rsidR="00F452F1" w:rsidRPr="00F37300" w:rsidRDefault="00F37300" w:rsidP="00E75257">
      <w:pPr>
        <w:pStyle w:val="Normlnweb"/>
        <w:jc w:val="both"/>
        <w:rPr>
          <w:b/>
          <w:iCs/>
        </w:rPr>
      </w:pPr>
      <w:r w:rsidRPr="00F37300">
        <w:rPr>
          <w:b/>
          <w:iCs/>
        </w:rPr>
        <w:t xml:space="preserve"> </w:t>
      </w:r>
    </w:p>
    <w:p w:rsidR="00F37300" w:rsidRDefault="00F37300" w:rsidP="00F37300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Cs/>
        </w:rPr>
      </w:pPr>
      <w:r>
        <w:rPr>
          <w:b/>
          <w:iCs/>
        </w:rPr>
        <w:t xml:space="preserve">Krok 2 </w:t>
      </w:r>
    </w:p>
    <w:p w:rsidR="00F37300" w:rsidRPr="00F37300" w:rsidRDefault="00F37300" w:rsidP="00F37300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Cs/>
        </w:rPr>
      </w:pPr>
      <w:r w:rsidRPr="00F37300">
        <w:rPr>
          <w:b/>
          <w:iCs/>
        </w:rPr>
        <w:t xml:space="preserve">Průběžná spolupráce asistenta s pedagogy, rodiči </w:t>
      </w:r>
      <w:r w:rsidR="001E720C">
        <w:rPr>
          <w:b/>
          <w:iCs/>
        </w:rPr>
        <w:t xml:space="preserve">a </w:t>
      </w:r>
      <w:r w:rsidRPr="00F37300">
        <w:rPr>
          <w:b/>
          <w:iCs/>
        </w:rPr>
        <w:t>děti ze SVL i s dalšími partnery z </w:t>
      </w:r>
      <w:r w:rsidR="001E720C">
        <w:rPr>
          <w:b/>
          <w:iCs/>
        </w:rPr>
        <w:t>NNO, další vzdělávání asistenta.</w:t>
      </w:r>
    </w:p>
    <w:p w:rsidR="00F37300" w:rsidRPr="00F37300" w:rsidRDefault="00F37300" w:rsidP="00F37300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Cs/>
        </w:rPr>
      </w:pPr>
      <w:r w:rsidRPr="00F37300">
        <w:rPr>
          <w:b/>
          <w:iCs/>
        </w:rPr>
        <w:t xml:space="preserve">Zajištění: </w:t>
      </w:r>
      <w:r w:rsidRPr="00F37300">
        <w:rPr>
          <w:iCs/>
        </w:rPr>
        <w:t>ZŠ + partneři</w:t>
      </w:r>
      <w:r w:rsidR="001E720C">
        <w:rPr>
          <w:iCs/>
        </w:rPr>
        <w:t>.</w:t>
      </w:r>
      <w:r w:rsidRPr="00F37300">
        <w:rPr>
          <w:b/>
          <w:iCs/>
        </w:rPr>
        <w:t xml:space="preserve"> </w:t>
      </w:r>
    </w:p>
    <w:p w:rsidR="00F37300" w:rsidRPr="00F37300" w:rsidRDefault="00F37300" w:rsidP="00F37300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Cs/>
        </w:rPr>
      </w:pPr>
      <w:r w:rsidRPr="00F37300">
        <w:rPr>
          <w:b/>
          <w:iCs/>
        </w:rPr>
        <w:t xml:space="preserve">Termín: </w:t>
      </w:r>
      <w:r w:rsidRPr="00F37300">
        <w:rPr>
          <w:iCs/>
        </w:rPr>
        <w:t>Průběžně během roku 2014</w:t>
      </w:r>
      <w:r w:rsidR="001E720C">
        <w:rPr>
          <w:iCs/>
        </w:rPr>
        <w:t>.</w:t>
      </w:r>
      <w:r w:rsidRPr="00F37300">
        <w:rPr>
          <w:b/>
          <w:iCs/>
        </w:rPr>
        <w:t xml:space="preserve"> </w:t>
      </w:r>
    </w:p>
    <w:p w:rsidR="00F37300" w:rsidRPr="00F37300" w:rsidRDefault="00F37300" w:rsidP="00E75257">
      <w:pPr>
        <w:pStyle w:val="Normlnweb"/>
        <w:jc w:val="both"/>
        <w:rPr>
          <w:b/>
          <w:iCs/>
        </w:rPr>
      </w:pPr>
    </w:p>
    <w:p w:rsidR="00F37300" w:rsidRPr="00F37300" w:rsidRDefault="00F37300" w:rsidP="00F37300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Cs/>
        </w:rPr>
      </w:pPr>
      <w:r w:rsidRPr="00F37300">
        <w:rPr>
          <w:b/>
          <w:iCs/>
        </w:rPr>
        <w:t xml:space="preserve">Krok 3 </w:t>
      </w:r>
    </w:p>
    <w:p w:rsidR="00F37300" w:rsidRPr="00F37300" w:rsidRDefault="00F37300" w:rsidP="00F37300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Cs/>
        </w:rPr>
      </w:pPr>
      <w:r w:rsidRPr="00F37300">
        <w:rPr>
          <w:b/>
          <w:iCs/>
        </w:rPr>
        <w:t>Vyhodnocení fungování asistenta + podání žádosti na jeho pokračování v roce 2015 + zvážení možností navýšení kapacit asistence</w:t>
      </w:r>
      <w:r w:rsidR="001E720C">
        <w:rPr>
          <w:b/>
          <w:iCs/>
        </w:rPr>
        <w:t>.</w:t>
      </w:r>
      <w:r w:rsidRPr="00F37300">
        <w:rPr>
          <w:b/>
          <w:iCs/>
        </w:rPr>
        <w:t xml:space="preserve">  </w:t>
      </w:r>
    </w:p>
    <w:p w:rsidR="00F37300" w:rsidRPr="00F37300" w:rsidRDefault="00F37300" w:rsidP="00F37300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Cs/>
        </w:rPr>
      </w:pPr>
      <w:r w:rsidRPr="00F37300">
        <w:rPr>
          <w:b/>
          <w:iCs/>
        </w:rPr>
        <w:t xml:space="preserve">Zajištění: </w:t>
      </w:r>
      <w:r w:rsidRPr="00F37300">
        <w:rPr>
          <w:iCs/>
        </w:rPr>
        <w:t xml:space="preserve">ZŠ v koordinaci se </w:t>
      </w:r>
      <w:r w:rsidR="001E720C">
        <w:rPr>
          <w:iCs/>
        </w:rPr>
        <w:t>zřizovatelem a dalšími partnery.</w:t>
      </w:r>
    </w:p>
    <w:p w:rsidR="00F37300" w:rsidRPr="00F37300" w:rsidRDefault="00F37300" w:rsidP="00F37300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Cs/>
        </w:rPr>
      </w:pPr>
      <w:r w:rsidRPr="00F37300">
        <w:rPr>
          <w:b/>
          <w:iCs/>
        </w:rPr>
        <w:t xml:space="preserve">Termín: </w:t>
      </w:r>
      <w:r w:rsidRPr="00F37300">
        <w:rPr>
          <w:iCs/>
        </w:rPr>
        <w:t>Nejpozději do listopadu 2014</w:t>
      </w:r>
      <w:r w:rsidR="001E720C">
        <w:rPr>
          <w:iCs/>
        </w:rPr>
        <w:t>.</w:t>
      </w:r>
      <w:r w:rsidRPr="00F37300">
        <w:rPr>
          <w:iCs/>
        </w:rPr>
        <w:t xml:space="preserve"> </w:t>
      </w:r>
    </w:p>
    <w:p w:rsidR="00BE12DF" w:rsidRDefault="00BE12DF" w:rsidP="00E75257">
      <w:pPr>
        <w:pStyle w:val="Normlnweb"/>
        <w:jc w:val="both"/>
        <w:rPr>
          <w:b/>
          <w:iCs/>
        </w:rPr>
      </w:pPr>
    </w:p>
    <w:p w:rsidR="00F37300" w:rsidRPr="00F37300" w:rsidRDefault="00F37300" w:rsidP="00E75257">
      <w:pPr>
        <w:pStyle w:val="Normlnweb"/>
        <w:jc w:val="both"/>
        <w:rPr>
          <w:b/>
          <w:iCs/>
        </w:rPr>
      </w:pPr>
      <w:r w:rsidRPr="00F37300">
        <w:rPr>
          <w:b/>
          <w:iCs/>
        </w:rPr>
        <w:t xml:space="preserve">Opatření 2 </w:t>
      </w:r>
    </w:p>
    <w:p w:rsidR="00F452F1" w:rsidRPr="00F37300" w:rsidRDefault="00F452F1" w:rsidP="00E75257">
      <w:pPr>
        <w:pStyle w:val="Normlnweb"/>
        <w:jc w:val="both"/>
        <w:rPr>
          <w:b/>
          <w:iCs/>
          <w:sz w:val="40"/>
          <w:szCs w:val="40"/>
        </w:rPr>
      </w:pPr>
      <w:r w:rsidRPr="00F37300">
        <w:rPr>
          <w:b/>
          <w:iCs/>
          <w:sz w:val="40"/>
          <w:szCs w:val="40"/>
        </w:rPr>
        <w:t xml:space="preserve">Předškolní příprava dětí ze SVL </w:t>
      </w:r>
    </w:p>
    <w:p w:rsidR="00F452F1" w:rsidRDefault="00F452F1" w:rsidP="00F37300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Cs/>
        </w:rPr>
      </w:pPr>
      <w:r w:rsidRPr="00F452F1">
        <w:rPr>
          <w:b/>
          <w:iCs/>
        </w:rPr>
        <w:t>Cíl: Děti ze SVL v co největší míře využívají všechny dostupné formy předškolní přípravy, která</w:t>
      </w:r>
      <w:r w:rsidR="00F37300">
        <w:rPr>
          <w:b/>
          <w:iCs/>
        </w:rPr>
        <w:t xml:space="preserve"> je předpokladem úspěšnosti na ZŠ</w:t>
      </w:r>
      <w:r w:rsidR="001E720C">
        <w:rPr>
          <w:b/>
          <w:iCs/>
        </w:rPr>
        <w:t>.</w:t>
      </w:r>
      <w:r w:rsidR="00F37300">
        <w:rPr>
          <w:b/>
          <w:iCs/>
        </w:rPr>
        <w:t xml:space="preserve"> </w:t>
      </w:r>
    </w:p>
    <w:p w:rsidR="008E18F8" w:rsidRPr="008E18F8" w:rsidRDefault="008E18F8" w:rsidP="008E18F8">
      <w:pPr>
        <w:pStyle w:val="Normlnweb"/>
        <w:jc w:val="both"/>
        <w:rPr>
          <w:b/>
          <w:iCs/>
        </w:rPr>
      </w:pPr>
      <w:r w:rsidRPr="008E18F8">
        <w:rPr>
          <w:b/>
          <w:iCs/>
        </w:rPr>
        <w:t>Situace 2013</w:t>
      </w:r>
    </w:p>
    <w:p w:rsidR="007C09F5" w:rsidRDefault="008E18F8" w:rsidP="00E75257">
      <w:pPr>
        <w:pStyle w:val="Normlnweb"/>
        <w:jc w:val="both"/>
        <w:rPr>
          <w:iCs/>
        </w:rPr>
      </w:pPr>
      <w:r>
        <w:rPr>
          <w:iCs/>
        </w:rPr>
        <w:t xml:space="preserve">Děti z rodin žijících v SVL jen zřídka vyžívají nabídky </w:t>
      </w:r>
      <w:r w:rsidR="00BE12DF">
        <w:rPr>
          <w:iCs/>
        </w:rPr>
        <w:t>školních kroužků a doučování ve </w:t>
      </w:r>
      <w:r>
        <w:rPr>
          <w:iCs/>
        </w:rPr>
        <w:t xml:space="preserve">škole. Ve Větřní dosud nebyly zavedeny metody doučování přímo v rodinách v SVL. Rovněž více dětí předškolního věku ze SVL by mělo využívat předškolní přípravu včetně MŠ, zatím se to tak však neděje. </w:t>
      </w:r>
    </w:p>
    <w:p w:rsidR="00BE12DF" w:rsidRDefault="00BE12DF" w:rsidP="00E75257">
      <w:pPr>
        <w:pStyle w:val="Normlnweb"/>
        <w:jc w:val="both"/>
        <w:rPr>
          <w:iCs/>
        </w:rPr>
      </w:pPr>
    </w:p>
    <w:p w:rsidR="00BE12DF" w:rsidRDefault="00BE12DF" w:rsidP="00E75257">
      <w:pPr>
        <w:pStyle w:val="Normlnweb"/>
        <w:jc w:val="both"/>
        <w:rPr>
          <w:iCs/>
        </w:rPr>
      </w:pPr>
    </w:p>
    <w:p w:rsidR="00F452F1" w:rsidRDefault="00F452F1" w:rsidP="00E75257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Cs/>
        </w:rPr>
      </w:pPr>
      <w:r>
        <w:rPr>
          <w:b/>
          <w:iCs/>
        </w:rPr>
        <w:t>Krok 1</w:t>
      </w:r>
      <w:r w:rsidR="007C09F5" w:rsidRPr="007C09F5">
        <w:rPr>
          <w:b/>
          <w:iCs/>
        </w:rPr>
        <w:t xml:space="preserve"> </w:t>
      </w:r>
    </w:p>
    <w:p w:rsidR="007C09F5" w:rsidRPr="00F37300" w:rsidRDefault="00F452F1" w:rsidP="00E75257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Cs/>
        </w:rPr>
      </w:pPr>
      <w:r w:rsidRPr="00F37300">
        <w:rPr>
          <w:b/>
          <w:iCs/>
        </w:rPr>
        <w:t>Z</w:t>
      </w:r>
      <w:r w:rsidR="007C09F5" w:rsidRPr="00F37300">
        <w:rPr>
          <w:b/>
          <w:iCs/>
        </w:rPr>
        <w:t>ajištění doučování p</w:t>
      </w:r>
      <w:r w:rsidRPr="00F37300">
        <w:rPr>
          <w:b/>
          <w:iCs/>
        </w:rPr>
        <w:t>ro děti ze SVL</w:t>
      </w:r>
      <w:r w:rsidR="007C09F5" w:rsidRPr="00F37300">
        <w:rPr>
          <w:b/>
          <w:iCs/>
        </w:rPr>
        <w:t xml:space="preserve"> přímo v</w:t>
      </w:r>
      <w:r w:rsidR="001E720C">
        <w:rPr>
          <w:b/>
          <w:iCs/>
        </w:rPr>
        <w:t> </w:t>
      </w:r>
      <w:r w:rsidR="007C09F5" w:rsidRPr="00F37300">
        <w:rPr>
          <w:b/>
          <w:iCs/>
        </w:rPr>
        <w:t>domácn</w:t>
      </w:r>
      <w:r w:rsidR="001E720C">
        <w:rPr>
          <w:b/>
          <w:iCs/>
        </w:rPr>
        <w:t>ostech.</w:t>
      </w:r>
    </w:p>
    <w:p w:rsidR="007C09F5" w:rsidRDefault="007C09F5" w:rsidP="00E75257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Cs/>
        </w:rPr>
      </w:pPr>
      <w:r w:rsidRPr="007C09F5">
        <w:rPr>
          <w:b/>
          <w:iCs/>
        </w:rPr>
        <w:t>Zajištění:</w:t>
      </w:r>
      <w:r w:rsidR="00F452F1">
        <w:rPr>
          <w:iCs/>
        </w:rPr>
        <w:t xml:space="preserve"> N</w:t>
      </w:r>
      <w:r w:rsidR="00F37300">
        <w:rPr>
          <w:iCs/>
        </w:rPr>
        <w:t>NO</w:t>
      </w:r>
      <w:r w:rsidR="00F452F1">
        <w:rPr>
          <w:iCs/>
        </w:rPr>
        <w:t xml:space="preserve"> realizující doučování </w:t>
      </w:r>
      <w:r w:rsidR="00F37300">
        <w:rPr>
          <w:iCs/>
        </w:rPr>
        <w:t>(</w:t>
      </w:r>
      <w:r w:rsidR="00F452F1">
        <w:rPr>
          <w:iCs/>
        </w:rPr>
        <w:t>i jako součá</w:t>
      </w:r>
      <w:r w:rsidR="00F37300">
        <w:rPr>
          <w:iCs/>
        </w:rPr>
        <w:t xml:space="preserve">st sociálně-aktivizační </w:t>
      </w:r>
      <w:r w:rsidR="001E720C">
        <w:rPr>
          <w:iCs/>
        </w:rPr>
        <w:t>služby), spolupráce</w:t>
      </w:r>
      <w:r w:rsidR="00F37300">
        <w:rPr>
          <w:iCs/>
        </w:rPr>
        <w:t xml:space="preserve"> ZŠ včetně asistenta pedagoga + spolupráce s terénním pracovníkem při OÚ</w:t>
      </w:r>
      <w:r w:rsidR="001E720C">
        <w:rPr>
          <w:iCs/>
        </w:rPr>
        <w:t>.</w:t>
      </w:r>
    </w:p>
    <w:p w:rsidR="007C09F5" w:rsidRDefault="007C09F5" w:rsidP="00E75257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Cs/>
        </w:rPr>
      </w:pPr>
      <w:r w:rsidRPr="007C09F5">
        <w:rPr>
          <w:b/>
          <w:iCs/>
        </w:rPr>
        <w:t>Termín:</w:t>
      </w:r>
      <w:r>
        <w:rPr>
          <w:iCs/>
        </w:rPr>
        <w:t xml:space="preserve"> během roku 2014</w:t>
      </w:r>
      <w:r w:rsidR="001E720C">
        <w:rPr>
          <w:iCs/>
        </w:rPr>
        <w:t>.</w:t>
      </w:r>
      <w:r>
        <w:rPr>
          <w:iCs/>
        </w:rPr>
        <w:t xml:space="preserve"> </w:t>
      </w:r>
    </w:p>
    <w:p w:rsidR="007C09F5" w:rsidRDefault="007C09F5" w:rsidP="00E75257">
      <w:pPr>
        <w:pStyle w:val="Normlnweb"/>
        <w:jc w:val="both"/>
        <w:rPr>
          <w:iCs/>
        </w:rPr>
      </w:pPr>
    </w:p>
    <w:p w:rsidR="007A6261" w:rsidRPr="007A6261" w:rsidRDefault="00F452F1" w:rsidP="00E75257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Cs/>
        </w:rPr>
      </w:pPr>
      <w:r>
        <w:rPr>
          <w:b/>
          <w:iCs/>
        </w:rPr>
        <w:t>Krok 2</w:t>
      </w:r>
      <w:r w:rsidR="007A6261" w:rsidRPr="007A6261">
        <w:rPr>
          <w:b/>
          <w:iCs/>
        </w:rPr>
        <w:t xml:space="preserve"> </w:t>
      </w:r>
    </w:p>
    <w:p w:rsidR="005E6BDC" w:rsidRPr="00F37300" w:rsidRDefault="00F37300" w:rsidP="001E720C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afterAutospacing="0"/>
        <w:jc w:val="both"/>
        <w:rPr>
          <w:b/>
          <w:iCs/>
        </w:rPr>
      </w:pPr>
      <w:r>
        <w:rPr>
          <w:b/>
          <w:iCs/>
        </w:rPr>
        <w:t>Motivování</w:t>
      </w:r>
      <w:r w:rsidR="00F452F1" w:rsidRPr="00F37300">
        <w:rPr>
          <w:b/>
          <w:iCs/>
        </w:rPr>
        <w:t xml:space="preserve"> rodičů ze SVL k využívání </w:t>
      </w:r>
      <w:r w:rsidR="007A6261" w:rsidRPr="00F37300">
        <w:rPr>
          <w:b/>
          <w:iCs/>
        </w:rPr>
        <w:t>p</w:t>
      </w:r>
      <w:r w:rsidR="00F452F1" w:rsidRPr="00F37300">
        <w:rPr>
          <w:b/>
          <w:iCs/>
        </w:rPr>
        <w:t>ředškoln</w:t>
      </w:r>
      <w:r w:rsidR="001E720C">
        <w:rPr>
          <w:b/>
          <w:iCs/>
        </w:rPr>
        <w:t>í přípravy dětí.</w:t>
      </w:r>
    </w:p>
    <w:p w:rsidR="007A6261" w:rsidRDefault="00F452F1" w:rsidP="001E720C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/>
        <w:jc w:val="both"/>
        <w:rPr>
          <w:iCs/>
        </w:rPr>
      </w:pPr>
      <w:r>
        <w:rPr>
          <w:iCs/>
        </w:rPr>
        <w:t>(větší využívání MŠ – rozšířit</w:t>
      </w:r>
      <w:r w:rsidR="007A6261">
        <w:rPr>
          <w:iCs/>
        </w:rPr>
        <w:t xml:space="preserve"> informovanost rodičů o </w:t>
      </w:r>
      <w:r w:rsidR="00F37300">
        <w:rPr>
          <w:iCs/>
        </w:rPr>
        <w:t xml:space="preserve">všech </w:t>
      </w:r>
      <w:r w:rsidR="007A6261">
        <w:rPr>
          <w:iCs/>
        </w:rPr>
        <w:t>podmínk</w:t>
      </w:r>
      <w:r w:rsidR="00F37300">
        <w:rPr>
          <w:iCs/>
        </w:rPr>
        <w:t>ách docházky do MŠ</w:t>
      </w:r>
      <w:r w:rsidR="001E720C">
        <w:rPr>
          <w:iCs/>
        </w:rPr>
        <w:t>, o </w:t>
      </w:r>
      <w:r w:rsidR="005E6BDC">
        <w:rPr>
          <w:iCs/>
        </w:rPr>
        <w:t xml:space="preserve">výhodách využívání MŠ při nástupu na ZŠ, např. </w:t>
      </w:r>
      <w:r w:rsidR="007A6261">
        <w:rPr>
          <w:iCs/>
        </w:rPr>
        <w:t>možnost</w:t>
      </w:r>
      <w:r w:rsidR="005E6BDC">
        <w:rPr>
          <w:iCs/>
        </w:rPr>
        <w:t xml:space="preserve"> přiblížit MŠ rodinám ze SVL</w:t>
      </w:r>
      <w:r w:rsidR="007A6261">
        <w:rPr>
          <w:iCs/>
        </w:rPr>
        <w:t xml:space="preserve"> formou “dne otevřených dveří“</w:t>
      </w:r>
      <w:r w:rsidR="001E720C">
        <w:rPr>
          <w:iCs/>
        </w:rPr>
        <w:t>).</w:t>
      </w:r>
    </w:p>
    <w:p w:rsidR="007A6261" w:rsidRDefault="007A6261" w:rsidP="00E75257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Cs/>
        </w:rPr>
      </w:pPr>
      <w:r w:rsidRPr="007A6261">
        <w:rPr>
          <w:b/>
          <w:iCs/>
        </w:rPr>
        <w:t>Zajištění:</w:t>
      </w:r>
      <w:r>
        <w:rPr>
          <w:iCs/>
        </w:rPr>
        <w:t xml:space="preserve"> ZŠ a MŠ ve spolupráci s teré</w:t>
      </w:r>
      <w:r w:rsidR="005E6BDC">
        <w:rPr>
          <w:iCs/>
        </w:rPr>
        <w:t>nními pracovníky NNO i terénním pracovníkem</w:t>
      </w:r>
      <w:r>
        <w:rPr>
          <w:iCs/>
        </w:rPr>
        <w:t xml:space="preserve"> při Obecním úřadě </w:t>
      </w:r>
    </w:p>
    <w:p w:rsidR="002C6875" w:rsidRPr="008E18F8" w:rsidRDefault="007A6261" w:rsidP="008E18F8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Cs/>
        </w:rPr>
      </w:pPr>
      <w:r w:rsidRPr="007A6261">
        <w:rPr>
          <w:b/>
          <w:iCs/>
        </w:rPr>
        <w:t>Termín:</w:t>
      </w:r>
      <w:r>
        <w:rPr>
          <w:iCs/>
        </w:rPr>
        <w:t xml:space="preserve"> </w:t>
      </w:r>
      <w:r w:rsidR="005E6BDC">
        <w:rPr>
          <w:iCs/>
        </w:rPr>
        <w:t>Opakovaně, v</w:t>
      </w:r>
      <w:r>
        <w:rPr>
          <w:iCs/>
        </w:rPr>
        <w:t xml:space="preserve">ždy </w:t>
      </w:r>
      <w:r w:rsidR="00F452F1">
        <w:rPr>
          <w:iCs/>
        </w:rPr>
        <w:t xml:space="preserve">v termínu </w:t>
      </w:r>
      <w:r w:rsidR="00F452F1" w:rsidRPr="00F452F1">
        <w:rPr>
          <w:b/>
          <w:iCs/>
        </w:rPr>
        <w:t>PŘED</w:t>
      </w:r>
      <w:r w:rsidR="00F452F1">
        <w:rPr>
          <w:iCs/>
        </w:rPr>
        <w:t xml:space="preserve"> z</w:t>
      </w:r>
      <w:r>
        <w:rPr>
          <w:iCs/>
        </w:rPr>
        <w:t xml:space="preserve">ápisem do MŠ </w:t>
      </w:r>
      <w:r w:rsidR="00F452F1">
        <w:rPr>
          <w:iCs/>
        </w:rPr>
        <w:t xml:space="preserve">- </w:t>
      </w:r>
      <w:r w:rsidR="005E6BDC">
        <w:rPr>
          <w:iCs/>
        </w:rPr>
        <w:t>v r</w:t>
      </w:r>
      <w:r w:rsidR="008E18F8">
        <w:rPr>
          <w:iCs/>
        </w:rPr>
        <w:t>oce 2014, 2015 a dalších letech</w:t>
      </w:r>
    </w:p>
    <w:p w:rsidR="002C6875" w:rsidRDefault="002C6875" w:rsidP="00E75257">
      <w:pPr>
        <w:pStyle w:val="Normlnweb"/>
        <w:jc w:val="both"/>
        <w:rPr>
          <w:b/>
          <w:iCs/>
        </w:rPr>
      </w:pPr>
    </w:p>
    <w:p w:rsidR="007A6261" w:rsidRPr="00F37300" w:rsidRDefault="00F452F1" w:rsidP="00E75257">
      <w:pPr>
        <w:pStyle w:val="Normlnweb"/>
        <w:jc w:val="both"/>
        <w:rPr>
          <w:b/>
          <w:iCs/>
        </w:rPr>
      </w:pPr>
      <w:r w:rsidRPr="00F37300">
        <w:rPr>
          <w:b/>
          <w:iCs/>
        </w:rPr>
        <w:t>Opatření 3</w:t>
      </w:r>
      <w:r w:rsidR="007A6261" w:rsidRPr="00F37300">
        <w:rPr>
          <w:b/>
          <w:iCs/>
        </w:rPr>
        <w:t xml:space="preserve"> </w:t>
      </w:r>
    </w:p>
    <w:p w:rsidR="007A6261" w:rsidRPr="00F37300" w:rsidRDefault="007A6261" w:rsidP="00E75257">
      <w:pPr>
        <w:pStyle w:val="Normlnweb"/>
        <w:jc w:val="both"/>
        <w:rPr>
          <w:b/>
          <w:iCs/>
          <w:sz w:val="40"/>
          <w:szCs w:val="40"/>
        </w:rPr>
      </w:pPr>
      <w:r w:rsidRPr="00F37300">
        <w:rPr>
          <w:b/>
          <w:iCs/>
          <w:sz w:val="40"/>
          <w:szCs w:val="40"/>
        </w:rPr>
        <w:t xml:space="preserve">Nízkoprahové služby terénní formou </w:t>
      </w:r>
    </w:p>
    <w:p w:rsidR="007A6261" w:rsidRPr="00F37300" w:rsidRDefault="007A6261" w:rsidP="00E75257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Cs/>
        </w:rPr>
      </w:pPr>
      <w:r w:rsidRPr="00F37300">
        <w:rPr>
          <w:b/>
          <w:iCs/>
        </w:rPr>
        <w:t xml:space="preserve">Cíl: </w:t>
      </w:r>
      <w:r w:rsidR="00F452F1" w:rsidRPr="00F37300">
        <w:rPr>
          <w:b/>
          <w:iCs/>
        </w:rPr>
        <w:t>Terénní n</w:t>
      </w:r>
      <w:r w:rsidR="00E37CFE">
        <w:rPr>
          <w:b/>
          <w:iCs/>
        </w:rPr>
        <w:t xml:space="preserve">ízkoprahové služby </w:t>
      </w:r>
      <w:r w:rsidRPr="00F37300">
        <w:rPr>
          <w:b/>
          <w:iCs/>
        </w:rPr>
        <w:t xml:space="preserve">jsou vhodným </w:t>
      </w:r>
      <w:r w:rsidR="00F37300">
        <w:rPr>
          <w:b/>
          <w:iCs/>
        </w:rPr>
        <w:t xml:space="preserve">a účinným </w:t>
      </w:r>
      <w:r w:rsidRPr="00F37300">
        <w:rPr>
          <w:b/>
          <w:iCs/>
        </w:rPr>
        <w:t xml:space="preserve">nástrojem </w:t>
      </w:r>
      <w:r w:rsidR="005E6BDC" w:rsidRPr="00F37300">
        <w:rPr>
          <w:b/>
          <w:iCs/>
        </w:rPr>
        <w:t xml:space="preserve">prevence </w:t>
      </w:r>
      <w:r w:rsidR="00F37300">
        <w:rPr>
          <w:b/>
          <w:iCs/>
        </w:rPr>
        <w:t>sociálních patologií u mládeže. M</w:t>
      </w:r>
      <w:r w:rsidR="005E6BDC" w:rsidRPr="00F37300">
        <w:rPr>
          <w:b/>
          <w:iCs/>
        </w:rPr>
        <w:t>ají podporu ZŠ Větřní</w:t>
      </w:r>
      <w:r w:rsidRPr="00F37300">
        <w:rPr>
          <w:b/>
          <w:iCs/>
        </w:rPr>
        <w:t>, která v případě p</w:t>
      </w:r>
      <w:r w:rsidR="005E6BDC" w:rsidRPr="00F37300">
        <w:rPr>
          <w:b/>
          <w:iCs/>
        </w:rPr>
        <w:t xml:space="preserve">otřeby poskytuje službě zázemí. </w:t>
      </w:r>
    </w:p>
    <w:p w:rsidR="00626D46" w:rsidRPr="00626D46" w:rsidRDefault="00626D46" w:rsidP="00E75257">
      <w:pPr>
        <w:pStyle w:val="Normlnweb"/>
        <w:jc w:val="both"/>
        <w:rPr>
          <w:b/>
          <w:iCs/>
        </w:rPr>
      </w:pPr>
      <w:r w:rsidRPr="00626D46">
        <w:rPr>
          <w:b/>
          <w:iCs/>
        </w:rPr>
        <w:t>Situace 2013</w:t>
      </w:r>
    </w:p>
    <w:p w:rsidR="00626D46" w:rsidRDefault="007A6261" w:rsidP="008E18F8">
      <w:pPr>
        <w:pStyle w:val="Normlnweb"/>
        <w:jc w:val="both"/>
        <w:rPr>
          <w:iCs/>
        </w:rPr>
      </w:pPr>
      <w:r w:rsidRPr="00F37300">
        <w:rPr>
          <w:iCs/>
        </w:rPr>
        <w:t>V roce 2013 fungovala spolupráce mezi ZŠ Větřní a Centrem pomoci dětem a mládeži Český Krumlov formou dohody o využívání prostor školní tělocvičny v případě potřeby</w:t>
      </w:r>
      <w:r w:rsidR="00626D46">
        <w:rPr>
          <w:iCs/>
        </w:rPr>
        <w:t xml:space="preserve">, také díky zprostředkování terénní pracovnice při OÚ. </w:t>
      </w:r>
      <w:r w:rsidRPr="00F37300">
        <w:rPr>
          <w:iCs/>
        </w:rPr>
        <w:t>Není překážek pro pokračován</w:t>
      </w:r>
      <w:r w:rsidR="001E720C">
        <w:rPr>
          <w:iCs/>
        </w:rPr>
        <w:t>í tohoto modelu i </w:t>
      </w:r>
      <w:r w:rsidR="005E6BDC" w:rsidRPr="00F37300">
        <w:rPr>
          <w:iCs/>
        </w:rPr>
        <w:t xml:space="preserve">v roce 2014 a </w:t>
      </w:r>
      <w:r w:rsidR="00BE12DF">
        <w:rPr>
          <w:iCs/>
        </w:rPr>
        <w:t>následujících</w:t>
      </w:r>
      <w:r w:rsidR="005E6BDC" w:rsidRPr="00F37300">
        <w:rPr>
          <w:iCs/>
        </w:rPr>
        <w:t xml:space="preserve"> </w:t>
      </w:r>
      <w:proofErr w:type="gramStart"/>
      <w:r w:rsidR="005E6BDC" w:rsidRPr="00F37300">
        <w:rPr>
          <w:iCs/>
        </w:rPr>
        <w:t>letech</w:t>
      </w:r>
      <w:proofErr w:type="gramEnd"/>
      <w:r w:rsidR="00626D46">
        <w:rPr>
          <w:iCs/>
        </w:rPr>
        <w:t xml:space="preserve"> dle potřeby</w:t>
      </w:r>
      <w:r w:rsidR="005E6BDC" w:rsidRPr="00F37300">
        <w:rPr>
          <w:iCs/>
        </w:rPr>
        <w:t xml:space="preserve">. </w:t>
      </w:r>
    </w:p>
    <w:p w:rsidR="00BE12DF" w:rsidRDefault="00BE12DF" w:rsidP="008E18F8">
      <w:pPr>
        <w:pStyle w:val="Normlnweb"/>
        <w:jc w:val="both"/>
        <w:rPr>
          <w:iCs/>
        </w:rPr>
      </w:pPr>
    </w:p>
    <w:p w:rsidR="00BE12DF" w:rsidRDefault="00BE12DF" w:rsidP="008E18F8">
      <w:pPr>
        <w:pStyle w:val="Normlnweb"/>
        <w:jc w:val="both"/>
        <w:rPr>
          <w:iCs/>
        </w:rPr>
      </w:pPr>
    </w:p>
    <w:p w:rsidR="00BE12DF" w:rsidRDefault="00BE12DF" w:rsidP="008E18F8">
      <w:pPr>
        <w:pStyle w:val="Normlnweb"/>
        <w:jc w:val="both"/>
        <w:rPr>
          <w:iCs/>
        </w:rPr>
      </w:pPr>
    </w:p>
    <w:p w:rsidR="00BE12DF" w:rsidRPr="008E18F8" w:rsidRDefault="00BE12DF" w:rsidP="008E18F8">
      <w:pPr>
        <w:pStyle w:val="Normlnweb"/>
        <w:jc w:val="both"/>
        <w:rPr>
          <w:iCs/>
        </w:rPr>
      </w:pPr>
    </w:p>
    <w:p w:rsidR="007A6261" w:rsidRPr="00F37300" w:rsidRDefault="00F452F1" w:rsidP="00E75257">
      <w:pPr>
        <w:pStyle w:val="Normlnweb"/>
        <w:tabs>
          <w:tab w:val="left" w:pos="1650"/>
        </w:tabs>
        <w:jc w:val="both"/>
        <w:rPr>
          <w:b/>
          <w:iCs/>
        </w:rPr>
      </w:pPr>
      <w:r w:rsidRPr="00F37300">
        <w:rPr>
          <w:b/>
          <w:iCs/>
        </w:rPr>
        <w:t>Opatření 4</w:t>
      </w:r>
      <w:r w:rsidR="007A6261" w:rsidRPr="00F37300">
        <w:rPr>
          <w:b/>
          <w:iCs/>
        </w:rPr>
        <w:t xml:space="preserve"> </w:t>
      </w:r>
      <w:r w:rsidRPr="00F37300">
        <w:rPr>
          <w:b/>
          <w:iCs/>
        </w:rPr>
        <w:tab/>
      </w:r>
    </w:p>
    <w:p w:rsidR="007A6261" w:rsidRPr="00626D46" w:rsidRDefault="00E37CFE" w:rsidP="00E75257">
      <w:pPr>
        <w:pStyle w:val="Normlnweb"/>
        <w:jc w:val="both"/>
        <w:rPr>
          <w:b/>
          <w:iCs/>
          <w:sz w:val="40"/>
          <w:szCs w:val="40"/>
        </w:rPr>
      </w:pPr>
      <w:r>
        <w:rPr>
          <w:b/>
          <w:iCs/>
          <w:sz w:val="40"/>
          <w:szCs w:val="40"/>
        </w:rPr>
        <w:t>Zřízení klubovny určené k volnočasovým aktivitám</w:t>
      </w:r>
      <w:r w:rsidR="00A559F3" w:rsidRPr="00626D46">
        <w:rPr>
          <w:b/>
          <w:iCs/>
          <w:sz w:val="40"/>
          <w:szCs w:val="40"/>
        </w:rPr>
        <w:t xml:space="preserve"> pro děti a mládež v SVL</w:t>
      </w:r>
    </w:p>
    <w:p w:rsidR="00A559F3" w:rsidRPr="00F37300" w:rsidRDefault="00A559F3" w:rsidP="00E75257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Cs/>
        </w:rPr>
      </w:pPr>
      <w:r w:rsidRPr="00F37300">
        <w:rPr>
          <w:b/>
          <w:iCs/>
        </w:rPr>
        <w:t>Cíl: Existuje plně funkční zázemí pro realizaci volnočasových aktivit pro děti a mládež ze SVL, která je využívána všemi relevantními organizacemi a spolky, které ve Větřní realizují služby</w:t>
      </w:r>
      <w:r w:rsidR="00626D46">
        <w:rPr>
          <w:b/>
          <w:iCs/>
        </w:rPr>
        <w:t xml:space="preserve"> a aktivity</w:t>
      </w:r>
      <w:r w:rsidRPr="00F37300">
        <w:rPr>
          <w:b/>
          <w:iCs/>
        </w:rPr>
        <w:t xml:space="preserve"> zaměřené n</w:t>
      </w:r>
      <w:r w:rsidR="00190B8B" w:rsidRPr="00F37300">
        <w:rPr>
          <w:b/>
          <w:iCs/>
        </w:rPr>
        <w:t xml:space="preserve">a tuto cílovou skupinu. </w:t>
      </w:r>
    </w:p>
    <w:p w:rsidR="00626D46" w:rsidRDefault="00626D46" w:rsidP="00E75257">
      <w:pPr>
        <w:pStyle w:val="Normlnweb"/>
        <w:jc w:val="both"/>
        <w:rPr>
          <w:b/>
          <w:iCs/>
        </w:rPr>
      </w:pPr>
      <w:r w:rsidRPr="00626D46">
        <w:rPr>
          <w:b/>
          <w:iCs/>
        </w:rPr>
        <w:t xml:space="preserve">Situace 2013 </w:t>
      </w:r>
    </w:p>
    <w:p w:rsidR="008E18F8" w:rsidRDefault="008E18F8" w:rsidP="00E75257">
      <w:pPr>
        <w:pStyle w:val="Normlnweb"/>
        <w:jc w:val="both"/>
        <w:rPr>
          <w:iCs/>
        </w:rPr>
      </w:pPr>
      <w:r>
        <w:rPr>
          <w:iCs/>
        </w:rPr>
        <w:t xml:space="preserve">Trvalým problémem ve Větřní je nedostatečné zázemí </w:t>
      </w:r>
      <w:r w:rsidR="00BE12DF">
        <w:rPr>
          <w:iCs/>
        </w:rPr>
        <w:t>pro volnočasové aktivity dětí a </w:t>
      </w:r>
      <w:r>
        <w:rPr>
          <w:iCs/>
        </w:rPr>
        <w:t>mládeže ze SVL v obci. Dosud se nepodařilo zřídit funkč</w:t>
      </w:r>
      <w:r w:rsidR="00BE12DF">
        <w:rPr>
          <w:iCs/>
        </w:rPr>
        <w:t xml:space="preserve">ní </w:t>
      </w:r>
      <w:proofErr w:type="spellStart"/>
      <w:r w:rsidR="00BE12DF">
        <w:rPr>
          <w:iCs/>
        </w:rPr>
        <w:t>nízkoprahový</w:t>
      </w:r>
      <w:proofErr w:type="spellEnd"/>
      <w:r w:rsidR="00BE12DF">
        <w:rPr>
          <w:iCs/>
        </w:rPr>
        <w:t xml:space="preserve"> klub pro děti a </w:t>
      </w:r>
      <w:r>
        <w:rPr>
          <w:iCs/>
        </w:rPr>
        <w:t xml:space="preserve">mládež (NZDM) ani klubovnu. </w:t>
      </w:r>
    </w:p>
    <w:p w:rsidR="008E18F8" w:rsidRDefault="008E18F8" w:rsidP="00E75257">
      <w:pPr>
        <w:pStyle w:val="Normlnweb"/>
        <w:jc w:val="both"/>
        <w:rPr>
          <w:iCs/>
        </w:rPr>
      </w:pPr>
      <w:r w:rsidRPr="00F37300">
        <w:rPr>
          <w:iCs/>
        </w:rPr>
        <w:t>Z tohoto důvodu se přistoupilo jako k dílčímu řešení k projektu rekonstrukce stávající klubovny obča</w:t>
      </w:r>
      <w:r>
        <w:rPr>
          <w:iCs/>
        </w:rPr>
        <w:t>nského sdružení Lačho Lav v Rožmberské ulici.</w:t>
      </w:r>
      <w:r w:rsidRPr="00F37300">
        <w:rPr>
          <w:iCs/>
        </w:rPr>
        <w:t xml:space="preserve"> Tento prostor bude p</w:t>
      </w:r>
      <w:r w:rsidR="00BE12DF">
        <w:rPr>
          <w:iCs/>
        </w:rPr>
        <w:t>o </w:t>
      </w:r>
      <w:r>
        <w:rPr>
          <w:iCs/>
        </w:rPr>
        <w:t xml:space="preserve">rekonstrukci sdílený </w:t>
      </w:r>
      <w:r w:rsidRPr="00F37300">
        <w:rPr>
          <w:iCs/>
        </w:rPr>
        <w:t>organizacemi, které ve Větřní provozují aktivity pro cílovou skupinu</w:t>
      </w:r>
      <w:r>
        <w:rPr>
          <w:iCs/>
        </w:rPr>
        <w:t xml:space="preserve"> děti a mládež ze SVL</w:t>
      </w:r>
      <w:r w:rsidRPr="00F37300">
        <w:rPr>
          <w:iCs/>
        </w:rPr>
        <w:t>.</w:t>
      </w:r>
      <w:r>
        <w:rPr>
          <w:iCs/>
        </w:rPr>
        <w:t xml:space="preserve"> Výhledově by tu měla být i kancelář pro poradenské aktivity pro všechny obyvatele SVL. Stejně tak klubovna může být po dohodě se zřizovatelem a partnery využívána i pro setkání s dospělými obyvateli SVL. </w:t>
      </w:r>
      <w:r w:rsidRPr="00F37300">
        <w:rPr>
          <w:iCs/>
        </w:rPr>
        <w:t xml:space="preserve"> </w:t>
      </w:r>
    </w:p>
    <w:p w:rsidR="008E18F8" w:rsidRPr="008E18F8" w:rsidRDefault="008E18F8" w:rsidP="00E75257">
      <w:pPr>
        <w:pStyle w:val="Normlnweb"/>
        <w:jc w:val="both"/>
        <w:rPr>
          <w:iCs/>
        </w:rPr>
      </w:pPr>
      <w:r>
        <w:rPr>
          <w:iCs/>
        </w:rPr>
        <w:t xml:space="preserve">Z důvodu nenalezení vhodného pozemku se dosud nepodařilo ani otevřít hřiště v sociálně vyloučené lokalitě nebo jejím sousedství, které by bylo dostupné pro děti ze SVL. Dostupnost ostatních hřišť v rámci obce je pro tuto cílovou skupinu problematická. Vznik hřiště řeší Plán prevence kriminality.  </w:t>
      </w:r>
    </w:p>
    <w:p w:rsidR="00A559F3" w:rsidRPr="00F37300" w:rsidRDefault="00A559F3" w:rsidP="00E75257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Cs/>
        </w:rPr>
      </w:pPr>
      <w:r w:rsidRPr="00F37300">
        <w:rPr>
          <w:b/>
          <w:iCs/>
        </w:rPr>
        <w:t xml:space="preserve">Krok 1 </w:t>
      </w:r>
    </w:p>
    <w:p w:rsidR="00A559F3" w:rsidRPr="00626D46" w:rsidRDefault="00E37CFE" w:rsidP="00E75257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Cs/>
        </w:rPr>
      </w:pPr>
      <w:r>
        <w:rPr>
          <w:b/>
          <w:iCs/>
        </w:rPr>
        <w:t>Vznik projektové dokumentace pro rekonstrukci</w:t>
      </w:r>
      <w:r w:rsidR="00A559F3" w:rsidRPr="00626D46">
        <w:rPr>
          <w:b/>
          <w:iCs/>
        </w:rPr>
        <w:t xml:space="preserve"> stávajících prostor klubovny Lačho Lav + sociální zařízení</w:t>
      </w:r>
      <w:r w:rsidR="00BE12DF">
        <w:rPr>
          <w:b/>
          <w:iCs/>
        </w:rPr>
        <w:t>.</w:t>
      </w:r>
    </w:p>
    <w:p w:rsidR="00A559F3" w:rsidRPr="00F37300" w:rsidRDefault="00A559F3" w:rsidP="00E75257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Cs/>
        </w:rPr>
      </w:pPr>
      <w:r w:rsidRPr="00F37300">
        <w:rPr>
          <w:b/>
          <w:iCs/>
        </w:rPr>
        <w:t>Termín:</w:t>
      </w:r>
      <w:r w:rsidR="00C91C78">
        <w:rPr>
          <w:iCs/>
        </w:rPr>
        <w:t xml:space="preserve"> do prosince 2013.</w:t>
      </w:r>
    </w:p>
    <w:p w:rsidR="00A559F3" w:rsidRPr="00F37300" w:rsidRDefault="00A559F3" w:rsidP="00E75257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Cs/>
        </w:rPr>
      </w:pPr>
      <w:r w:rsidRPr="00F37300">
        <w:rPr>
          <w:b/>
          <w:iCs/>
        </w:rPr>
        <w:t>Zajištění:</w:t>
      </w:r>
      <w:r w:rsidRPr="00F37300">
        <w:rPr>
          <w:iCs/>
        </w:rPr>
        <w:t xml:space="preserve"> Obecní úřad Větřní - vhodná spolupráce s NO ke</w:t>
      </w:r>
      <w:r w:rsidR="00C91C78">
        <w:rPr>
          <w:iCs/>
        </w:rPr>
        <w:t xml:space="preserve"> stanovení parametrů pro služby.</w:t>
      </w:r>
    </w:p>
    <w:p w:rsidR="00A559F3" w:rsidRPr="00F37300" w:rsidRDefault="00A559F3" w:rsidP="00E75257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Cs/>
        </w:rPr>
      </w:pPr>
      <w:r w:rsidRPr="00F37300">
        <w:rPr>
          <w:b/>
          <w:iCs/>
        </w:rPr>
        <w:t>Financování:</w:t>
      </w:r>
      <w:r w:rsidRPr="00F37300">
        <w:rPr>
          <w:iCs/>
        </w:rPr>
        <w:t xml:space="preserve"> Projekt</w:t>
      </w:r>
      <w:r w:rsidR="00626D46">
        <w:rPr>
          <w:iCs/>
        </w:rPr>
        <w:t>ová dokumentace</w:t>
      </w:r>
      <w:r w:rsidRPr="00F37300">
        <w:rPr>
          <w:iCs/>
        </w:rPr>
        <w:t xml:space="preserve"> financován</w:t>
      </w:r>
      <w:r w:rsidR="00626D46">
        <w:rPr>
          <w:iCs/>
        </w:rPr>
        <w:t>a</w:t>
      </w:r>
      <w:r w:rsidRPr="00F37300">
        <w:rPr>
          <w:iCs/>
        </w:rPr>
        <w:t xml:space="preserve"> z rozpočtu obce</w:t>
      </w:r>
      <w:r w:rsidR="00C91C78">
        <w:rPr>
          <w:iCs/>
        </w:rPr>
        <w:t>.</w:t>
      </w:r>
      <w:r w:rsidRPr="00F37300">
        <w:rPr>
          <w:iCs/>
        </w:rPr>
        <w:t xml:space="preserve"> </w:t>
      </w:r>
    </w:p>
    <w:p w:rsidR="008E18F8" w:rsidRPr="00F37300" w:rsidRDefault="008E18F8" w:rsidP="00BE12DF">
      <w:pPr>
        <w:pStyle w:val="Normlnweb"/>
        <w:spacing w:before="0" w:beforeAutospacing="0" w:after="0" w:afterAutospacing="0"/>
        <w:jc w:val="both"/>
        <w:rPr>
          <w:iCs/>
        </w:rPr>
      </w:pPr>
    </w:p>
    <w:p w:rsidR="00A559F3" w:rsidRPr="00F37300" w:rsidRDefault="00A559F3" w:rsidP="00E75257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Cs/>
        </w:rPr>
      </w:pPr>
      <w:r w:rsidRPr="00F37300">
        <w:rPr>
          <w:b/>
          <w:iCs/>
        </w:rPr>
        <w:t xml:space="preserve">Krok 2 </w:t>
      </w:r>
    </w:p>
    <w:p w:rsidR="00A559F3" w:rsidRPr="00626D46" w:rsidRDefault="00A559F3" w:rsidP="00E75257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Cs/>
        </w:rPr>
      </w:pPr>
      <w:r w:rsidRPr="00626D46">
        <w:rPr>
          <w:b/>
          <w:iCs/>
        </w:rPr>
        <w:t>Rekonstrukce prostor klubovny</w:t>
      </w:r>
      <w:r w:rsidR="00C91C78">
        <w:rPr>
          <w:b/>
          <w:iCs/>
        </w:rPr>
        <w:t>.</w:t>
      </w:r>
      <w:r w:rsidRPr="00626D46">
        <w:rPr>
          <w:b/>
          <w:iCs/>
        </w:rPr>
        <w:t xml:space="preserve"> </w:t>
      </w:r>
    </w:p>
    <w:p w:rsidR="00A559F3" w:rsidRPr="00F37300" w:rsidRDefault="00A559F3" w:rsidP="00E75257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Cs/>
        </w:rPr>
      </w:pPr>
      <w:r w:rsidRPr="00F37300">
        <w:rPr>
          <w:b/>
          <w:iCs/>
        </w:rPr>
        <w:t>Termín</w:t>
      </w:r>
      <w:r w:rsidRPr="00BE12DF">
        <w:rPr>
          <w:b/>
          <w:iCs/>
        </w:rPr>
        <w:t>:</w:t>
      </w:r>
      <w:r w:rsidRPr="00BE12DF">
        <w:rPr>
          <w:iCs/>
        </w:rPr>
        <w:t xml:space="preserve"> </w:t>
      </w:r>
      <w:r w:rsidR="00C91C78" w:rsidRPr="00BE12DF">
        <w:rPr>
          <w:iCs/>
        </w:rPr>
        <w:t>v </w:t>
      </w:r>
      <w:r w:rsidR="00BE12DF" w:rsidRPr="00BE12DF">
        <w:rPr>
          <w:iCs/>
        </w:rPr>
        <w:t>průběhu roku</w:t>
      </w:r>
      <w:r w:rsidR="00C91C78" w:rsidRPr="00BE12DF">
        <w:rPr>
          <w:iCs/>
        </w:rPr>
        <w:t xml:space="preserve"> 2014</w:t>
      </w:r>
      <w:r w:rsidR="00C91C78">
        <w:rPr>
          <w:iCs/>
        </w:rPr>
        <w:t>.</w:t>
      </w:r>
    </w:p>
    <w:p w:rsidR="00A559F3" w:rsidRPr="00F37300" w:rsidRDefault="00A559F3" w:rsidP="00E75257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Cs/>
        </w:rPr>
      </w:pPr>
      <w:r w:rsidRPr="00F37300">
        <w:rPr>
          <w:b/>
          <w:iCs/>
        </w:rPr>
        <w:t>Zajištění:</w:t>
      </w:r>
      <w:r w:rsidRPr="00F37300">
        <w:rPr>
          <w:iCs/>
        </w:rPr>
        <w:t xml:space="preserve"> Obecní úřad formou veř</w:t>
      </w:r>
      <w:r w:rsidR="00E37CFE">
        <w:rPr>
          <w:iCs/>
        </w:rPr>
        <w:t>ejné zakázky, s využitím tzv. kvóty 10% - (viz kapitola Zaměstnávání)</w:t>
      </w:r>
      <w:r w:rsidR="00C91C78">
        <w:rPr>
          <w:iCs/>
        </w:rPr>
        <w:t>.</w:t>
      </w:r>
      <w:r w:rsidR="00E37CFE">
        <w:rPr>
          <w:iCs/>
        </w:rPr>
        <w:t xml:space="preserve"> </w:t>
      </w:r>
      <w:r w:rsidRPr="00F37300">
        <w:rPr>
          <w:iCs/>
        </w:rPr>
        <w:t xml:space="preserve"> </w:t>
      </w:r>
    </w:p>
    <w:p w:rsidR="00A559F3" w:rsidRPr="00F37300" w:rsidRDefault="00A559F3" w:rsidP="00E75257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Cs/>
        </w:rPr>
      </w:pPr>
      <w:r w:rsidRPr="00F37300">
        <w:rPr>
          <w:b/>
          <w:iCs/>
        </w:rPr>
        <w:t>Financování:</w:t>
      </w:r>
      <w:r w:rsidR="00626D46">
        <w:rPr>
          <w:iCs/>
        </w:rPr>
        <w:t xml:space="preserve"> Z rozpočtu obce +</w:t>
      </w:r>
      <w:r w:rsidRPr="00F37300">
        <w:rPr>
          <w:iCs/>
        </w:rPr>
        <w:t xml:space="preserve"> možný podíl financování z</w:t>
      </w:r>
      <w:r w:rsidR="00C91C78">
        <w:rPr>
          <w:iCs/>
        </w:rPr>
        <w:t> dotací a projektů (Krajský</w:t>
      </w:r>
      <w:r w:rsidRPr="00F37300">
        <w:rPr>
          <w:iCs/>
        </w:rPr>
        <w:t xml:space="preserve"> úřad </w:t>
      </w:r>
      <w:r w:rsidR="00E37CFE">
        <w:rPr>
          <w:iCs/>
        </w:rPr>
        <w:t>J</w:t>
      </w:r>
      <w:r w:rsidR="00C91C78">
        <w:rPr>
          <w:iCs/>
        </w:rPr>
        <w:t>ihočeského kraje, MV ČR a další).</w:t>
      </w:r>
    </w:p>
    <w:p w:rsidR="00A559F3" w:rsidRPr="00F37300" w:rsidRDefault="00A559F3" w:rsidP="00E75257">
      <w:pPr>
        <w:pStyle w:val="Normlnweb"/>
        <w:jc w:val="both"/>
        <w:rPr>
          <w:iCs/>
        </w:rPr>
      </w:pPr>
    </w:p>
    <w:p w:rsidR="00A559F3" w:rsidRPr="00F37300" w:rsidRDefault="00A559F3" w:rsidP="00C91C78">
      <w:pPr>
        <w:pStyle w:val="Normlnweb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Cs/>
        </w:rPr>
      </w:pPr>
      <w:r w:rsidRPr="00F37300">
        <w:rPr>
          <w:b/>
          <w:iCs/>
        </w:rPr>
        <w:t xml:space="preserve">Krok 3 </w:t>
      </w:r>
    </w:p>
    <w:p w:rsidR="00A559F3" w:rsidRPr="00626D46" w:rsidRDefault="00A559F3" w:rsidP="00C91C78">
      <w:pPr>
        <w:pStyle w:val="Normlnweb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Cs/>
        </w:rPr>
      </w:pPr>
      <w:r w:rsidRPr="00626D46">
        <w:rPr>
          <w:b/>
          <w:iCs/>
        </w:rPr>
        <w:t>Zprovozně</w:t>
      </w:r>
      <w:r w:rsidR="00A823FC" w:rsidRPr="00626D46">
        <w:rPr>
          <w:b/>
          <w:iCs/>
        </w:rPr>
        <w:t>ní klubovny dle dohodnutého provozního řádu</w:t>
      </w:r>
      <w:r w:rsidR="00C91C78">
        <w:rPr>
          <w:b/>
          <w:iCs/>
        </w:rPr>
        <w:t>.</w:t>
      </w:r>
      <w:r w:rsidR="00A823FC" w:rsidRPr="00626D46">
        <w:rPr>
          <w:b/>
          <w:iCs/>
        </w:rPr>
        <w:t xml:space="preserve"> </w:t>
      </w:r>
      <w:r w:rsidRPr="00626D46">
        <w:rPr>
          <w:b/>
          <w:iCs/>
        </w:rPr>
        <w:t xml:space="preserve"> </w:t>
      </w:r>
    </w:p>
    <w:p w:rsidR="00626D46" w:rsidRDefault="00A559F3" w:rsidP="00C91C78">
      <w:pPr>
        <w:pStyle w:val="Normlnweb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Cs/>
        </w:rPr>
      </w:pPr>
      <w:r w:rsidRPr="00F37300">
        <w:rPr>
          <w:b/>
          <w:iCs/>
        </w:rPr>
        <w:t>Zajištění:</w:t>
      </w:r>
      <w:r w:rsidR="00626D46">
        <w:rPr>
          <w:iCs/>
        </w:rPr>
        <w:t xml:space="preserve"> Obecní úřad ve spolupráci s relevantními neziskovými organizacemi</w:t>
      </w:r>
      <w:r w:rsidRPr="00F37300">
        <w:rPr>
          <w:iCs/>
        </w:rPr>
        <w:t xml:space="preserve"> – rozvrh využívání nastíněn již v loňském projektu pro Krajský úřad, nu</w:t>
      </w:r>
      <w:r w:rsidR="008E18F8">
        <w:rPr>
          <w:iCs/>
        </w:rPr>
        <w:t>tno ale diskutovat dále zřizovatelem a zástupci NO zastoupenými</w:t>
      </w:r>
      <w:r w:rsidR="00626D46">
        <w:rPr>
          <w:iCs/>
        </w:rPr>
        <w:t xml:space="preserve"> v Lokálním</w:t>
      </w:r>
      <w:r w:rsidRPr="00F37300">
        <w:rPr>
          <w:iCs/>
        </w:rPr>
        <w:t xml:space="preserve"> partnerství</w:t>
      </w:r>
      <w:r w:rsidR="00C91C78">
        <w:rPr>
          <w:iCs/>
        </w:rPr>
        <w:t xml:space="preserve"> Větřní.</w:t>
      </w:r>
    </w:p>
    <w:p w:rsidR="00A559F3" w:rsidRPr="00F37300" w:rsidRDefault="003B4C89" w:rsidP="00C91C78">
      <w:pPr>
        <w:pStyle w:val="Normlnweb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Cs/>
        </w:rPr>
      </w:pPr>
      <w:r w:rsidRPr="00C91C78">
        <w:rPr>
          <w:iCs/>
          <w:color w:val="C00000"/>
        </w:rPr>
        <w:t xml:space="preserve"> </w:t>
      </w:r>
      <w:r w:rsidR="00A559F3" w:rsidRPr="00C91C78">
        <w:rPr>
          <w:iCs/>
          <w:color w:val="C00000"/>
        </w:rPr>
        <w:t xml:space="preserve"> </w:t>
      </w:r>
      <w:r w:rsidR="00A559F3" w:rsidRPr="00F37300">
        <w:rPr>
          <w:b/>
          <w:iCs/>
        </w:rPr>
        <w:t xml:space="preserve">Termín: </w:t>
      </w:r>
      <w:r w:rsidR="00346400">
        <w:rPr>
          <w:iCs/>
        </w:rPr>
        <w:t xml:space="preserve">po ukončení rekonstrukce </w:t>
      </w:r>
      <w:proofErr w:type="gramStart"/>
      <w:r w:rsidR="00346400">
        <w:rPr>
          <w:iCs/>
        </w:rPr>
        <w:t>č.</w:t>
      </w:r>
      <w:r w:rsidR="00BE12DF">
        <w:rPr>
          <w:iCs/>
        </w:rPr>
        <w:t>p.</w:t>
      </w:r>
      <w:proofErr w:type="gramEnd"/>
      <w:r w:rsidR="00BE12DF">
        <w:rPr>
          <w:iCs/>
        </w:rPr>
        <w:t xml:space="preserve"> 46</w:t>
      </w:r>
    </w:p>
    <w:p w:rsidR="00626D46" w:rsidRDefault="00626D46" w:rsidP="00E75257">
      <w:pPr>
        <w:pStyle w:val="Normlnweb"/>
        <w:jc w:val="both"/>
        <w:rPr>
          <w:iCs/>
        </w:rPr>
      </w:pPr>
    </w:p>
    <w:p w:rsidR="00190B8B" w:rsidRPr="00626D46" w:rsidRDefault="00190B8B" w:rsidP="00E75257">
      <w:pPr>
        <w:pStyle w:val="Normlnweb"/>
        <w:jc w:val="both"/>
        <w:rPr>
          <w:b/>
          <w:iCs/>
          <w:sz w:val="40"/>
          <w:szCs w:val="40"/>
        </w:rPr>
      </w:pPr>
      <w:r w:rsidRPr="00626D46">
        <w:rPr>
          <w:b/>
          <w:iCs/>
          <w:sz w:val="40"/>
          <w:szCs w:val="40"/>
        </w:rPr>
        <w:t xml:space="preserve">SOCIÁLNÍ SLUŽBY </w:t>
      </w:r>
    </w:p>
    <w:p w:rsidR="00190B8B" w:rsidRPr="00966C9E" w:rsidRDefault="00966C9E" w:rsidP="00E75257">
      <w:pPr>
        <w:pStyle w:val="Normlnweb"/>
        <w:jc w:val="both"/>
        <w:rPr>
          <w:b/>
          <w:iCs/>
        </w:rPr>
      </w:pPr>
      <w:r>
        <w:rPr>
          <w:b/>
          <w:iCs/>
        </w:rPr>
        <w:t>Popis</w:t>
      </w:r>
      <w:r w:rsidR="00190B8B" w:rsidRPr="00966C9E">
        <w:rPr>
          <w:b/>
          <w:iCs/>
        </w:rPr>
        <w:t xml:space="preserve"> </w:t>
      </w:r>
    </w:p>
    <w:p w:rsidR="000635FC" w:rsidRDefault="000635FC" w:rsidP="00E75257">
      <w:pPr>
        <w:pStyle w:val="Normlnweb"/>
        <w:jc w:val="both"/>
      </w:pPr>
      <w:r>
        <w:rPr>
          <w:iCs/>
        </w:rPr>
        <w:t xml:space="preserve">Zajištění registrovaných i navazujících sociálních služeb v obci Větřní, zacílených primárně na obyvatele SVL, ale i na obyvatele sociálním vyloučením ohrožené, nicméně žijící mimo SVL, bylo při zahájení fungování Lokálního partnerství </w:t>
      </w:r>
      <w:r w:rsidR="00626D46">
        <w:rPr>
          <w:iCs/>
        </w:rPr>
        <w:t xml:space="preserve">v roce 2011 </w:t>
      </w:r>
      <w:r>
        <w:rPr>
          <w:iCs/>
        </w:rPr>
        <w:t>zcela nevyh</w:t>
      </w:r>
      <w:r w:rsidR="00626D46">
        <w:rPr>
          <w:iCs/>
        </w:rPr>
        <w:t xml:space="preserve">ovující v poměru </w:t>
      </w:r>
      <w:r>
        <w:rPr>
          <w:iCs/>
        </w:rPr>
        <w:t>s velikostí lokality a počtem v ní žijících jedinců a rodin</w:t>
      </w:r>
      <w:r w:rsidR="00626D46">
        <w:rPr>
          <w:iCs/>
        </w:rPr>
        <w:t xml:space="preserve"> (počet cca 300-400 osob)</w:t>
      </w:r>
      <w:r>
        <w:rPr>
          <w:iCs/>
        </w:rPr>
        <w:t xml:space="preserve">. </w:t>
      </w:r>
      <w:r w:rsidRPr="000635FC">
        <w:t>Jedním z hlavních dlouhodobých cílů, na němž se již v roce 2012 shodli členové Lokálního partnerství</w:t>
      </w:r>
      <w:r>
        <w:t>,</w:t>
      </w:r>
      <w:r w:rsidRPr="000635FC">
        <w:t xml:space="preserve"> je proto </w:t>
      </w:r>
      <w:r w:rsidR="00626D46">
        <w:t xml:space="preserve">vznik a rozvoj sítě </w:t>
      </w:r>
      <w:r w:rsidRPr="000635FC">
        <w:t>sociálních a souvisejících služeb</w:t>
      </w:r>
      <w:r>
        <w:t xml:space="preserve"> v obci. </w:t>
      </w:r>
    </w:p>
    <w:p w:rsidR="000635FC" w:rsidRPr="00966C9E" w:rsidRDefault="000635FC" w:rsidP="00E75257">
      <w:pPr>
        <w:pStyle w:val="Normlnweb"/>
        <w:jc w:val="both"/>
        <w:rPr>
          <w:b/>
        </w:rPr>
      </w:pPr>
      <w:r w:rsidRPr="00966C9E">
        <w:rPr>
          <w:b/>
        </w:rPr>
        <w:t xml:space="preserve">Situace 2013 </w:t>
      </w:r>
    </w:p>
    <w:p w:rsidR="00A44BEE" w:rsidRDefault="000635FC" w:rsidP="00E75257">
      <w:pPr>
        <w:pStyle w:val="Normlnweb"/>
        <w:jc w:val="both"/>
      </w:pPr>
      <w:r>
        <w:t xml:space="preserve">V lednu 2013 začala díky dotaci Rady vlády pro </w:t>
      </w:r>
      <w:r w:rsidR="00C91C78">
        <w:t>záležitosti romské menšiny při O</w:t>
      </w:r>
      <w:r>
        <w:t>becním ú</w:t>
      </w:r>
      <w:r w:rsidR="00A44BEE">
        <w:t>řadě</w:t>
      </w:r>
      <w:r w:rsidR="00C91C78">
        <w:t xml:space="preserve"> Větřní</w:t>
      </w:r>
      <w:r w:rsidR="00A44BEE">
        <w:t xml:space="preserve"> fungovat terénní pracovník. D</w:t>
      </w:r>
      <w:r>
        <w:t>isponuje samostat</w:t>
      </w:r>
      <w:r w:rsidR="00BE12DF">
        <w:t>nou kanceláří v budově pošty ve </w:t>
      </w:r>
      <w:r>
        <w:t>V</w:t>
      </w:r>
      <w:r w:rsidR="00E37CFE">
        <w:t>ětřní, k dispozici je klientům ze</w:t>
      </w:r>
      <w:r>
        <w:t xml:space="preserve"> SVL i lidem žijícím mimo SVL</w:t>
      </w:r>
      <w:r w:rsidR="00A44BEE">
        <w:t xml:space="preserve"> v návštěvních hodinách v kanceláři, vyměřenou část pracovní doby je služba realizována v terénu</w:t>
      </w:r>
      <w:r>
        <w:t xml:space="preserve">. </w:t>
      </w:r>
    </w:p>
    <w:p w:rsidR="00A44BEE" w:rsidRPr="00C91C78" w:rsidRDefault="000635FC" w:rsidP="00E75257">
      <w:pPr>
        <w:pStyle w:val="Normlnweb"/>
        <w:jc w:val="both"/>
        <w:rPr>
          <w:color w:val="FF0000"/>
        </w:rPr>
      </w:pPr>
      <w:r>
        <w:t xml:space="preserve">Službu </w:t>
      </w:r>
      <w:proofErr w:type="spellStart"/>
      <w:r>
        <w:t>protidluhového</w:t>
      </w:r>
      <w:proofErr w:type="spellEnd"/>
      <w:r>
        <w:t xml:space="preserve"> poradenství ve Větřní realizuje </w:t>
      </w:r>
      <w:r w:rsidR="00A44BEE">
        <w:t>českokrumlovská organizace ICOS</w:t>
      </w:r>
      <w:r w:rsidR="00BE12DF">
        <w:t xml:space="preserve"> ve </w:t>
      </w:r>
      <w:r w:rsidR="00346400">
        <w:t>spolupráci s terénním pracovníkem obce Větřní.</w:t>
      </w:r>
    </w:p>
    <w:p w:rsidR="008E18F8" w:rsidRDefault="00462C56" w:rsidP="00E75257">
      <w:pPr>
        <w:pStyle w:val="Normlnweb"/>
        <w:jc w:val="both"/>
      </w:pPr>
      <w:r>
        <w:t>Terénní sociální práci v některých rodinách v </w:t>
      </w:r>
      <w:r w:rsidR="00E37CFE">
        <w:t xml:space="preserve"> </w:t>
      </w:r>
      <w:r>
        <w:t xml:space="preserve">SVL </w:t>
      </w:r>
      <w:r w:rsidR="003B4C89">
        <w:t xml:space="preserve">v roce 2013 </w:t>
      </w:r>
      <w:r>
        <w:t>deklaruje také č</w:t>
      </w:r>
      <w:r w:rsidR="00A44BEE">
        <w:t>eskokrumlovská organizace Komunitní centrum Rovnost</w:t>
      </w:r>
      <w:r>
        <w:t>.</w:t>
      </w:r>
    </w:p>
    <w:p w:rsidR="00A44BEE" w:rsidRDefault="008E18F8" w:rsidP="00E75257">
      <w:pPr>
        <w:pStyle w:val="Normlnweb"/>
        <w:jc w:val="both"/>
      </w:pPr>
      <w:r>
        <w:t xml:space="preserve">Centrum pro pomoc dětem a mládeži ve Větřní realizuje </w:t>
      </w:r>
      <w:proofErr w:type="spellStart"/>
      <w:r>
        <w:t>nízkoprahovou</w:t>
      </w:r>
      <w:proofErr w:type="spellEnd"/>
      <w:r>
        <w:t xml:space="preserve"> terénní službu (viz opatření v oblasti Vzdělávání). </w:t>
      </w:r>
      <w:r w:rsidR="00462C56">
        <w:t xml:space="preserve"> </w:t>
      </w:r>
    </w:p>
    <w:p w:rsidR="002C6875" w:rsidRDefault="00A44BEE" w:rsidP="00E75257">
      <w:pPr>
        <w:pStyle w:val="Normlnweb"/>
        <w:jc w:val="both"/>
      </w:pPr>
      <w:r>
        <w:t xml:space="preserve">Na </w:t>
      </w:r>
      <w:r w:rsidR="008E18F8">
        <w:t xml:space="preserve">dobrovolné bázi radí </w:t>
      </w:r>
      <w:r w:rsidR="00462C56">
        <w:t xml:space="preserve">rodinám ze SVL </w:t>
      </w:r>
      <w:r>
        <w:t xml:space="preserve">v obtížné sociální situaci </w:t>
      </w:r>
      <w:r w:rsidR="00462C56">
        <w:t xml:space="preserve">také občanské sdružení Lačho Lav, sídlící přímo v lokalitě Rožmberská. </w:t>
      </w:r>
      <w:r>
        <w:t xml:space="preserve">Toto sdružení pořádá rovněž jednorázové akce pro děti a mládež ze SVL. S dětmi </w:t>
      </w:r>
      <w:r w:rsidR="008E18F8">
        <w:t xml:space="preserve">a mládeží ze SVL pracuje také </w:t>
      </w:r>
      <w:r>
        <w:t xml:space="preserve">sdružení Aver Drom, které se věnuje v první řadě nacvičování tanečních vystoupení. Místní romský podnikatel pořádá rovněž jednorázové akce pro děti a mládež ze SVL.  </w:t>
      </w:r>
    </w:p>
    <w:p w:rsidR="00462C56" w:rsidRPr="00A44BEE" w:rsidRDefault="00966C9E" w:rsidP="00E75257">
      <w:pPr>
        <w:pStyle w:val="Normlnweb"/>
        <w:jc w:val="both"/>
        <w:rPr>
          <w:b/>
        </w:rPr>
      </w:pPr>
      <w:r w:rsidRPr="00A44BEE">
        <w:rPr>
          <w:b/>
        </w:rPr>
        <w:t xml:space="preserve">Opatření 1 </w:t>
      </w:r>
    </w:p>
    <w:p w:rsidR="00966C9E" w:rsidRPr="00A44BEE" w:rsidRDefault="00966C9E" w:rsidP="00E75257">
      <w:pPr>
        <w:pStyle w:val="Normlnweb"/>
        <w:jc w:val="both"/>
        <w:rPr>
          <w:b/>
          <w:sz w:val="40"/>
          <w:szCs w:val="40"/>
        </w:rPr>
      </w:pPr>
      <w:r w:rsidRPr="00A44BEE">
        <w:rPr>
          <w:b/>
          <w:sz w:val="40"/>
          <w:szCs w:val="40"/>
        </w:rPr>
        <w:t xml:space="preserve">Terénní pracovník při Obecním úřadě ve Větřní </w:t>
      </w:r>
    </w:p>
    <w:p w:rsidR="00966C9E" w:rsidRPr="00966C9E" w:rsidRDefault="00966C9E" w:rsidP="00E75257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 w:rsidRPr="00966C9E">
        <w:rPr>
          <w:b/>
        </w:rPr>
        <w:t xml:space="preserve">Cíl: Obyvatelé SVL ve Větřní a také obyvatelé sociálním vyloučením ohrožení, žijící mimo SVL, mají </w:t>
      </w:r>
      <w:r w:rsidR="00A44BEE">
        <w:rPr>
          <w:b/>
        </w:rPr>
        <w:t xml:space="preserve">i v roce 2104 a v letech následujících </w:t>
      </w:r>
      <w:r w:rsidRPr="00966C9E">
        <w:rPr>
          <w:b/>
        </w:rPr>
        <w:t>možno</w:t>
      </w:r>
      <w:r w:rsidR="00A44BEE">
        <w:rPr>
          <w:b/>
        </w:rPr>
        <w:t xml:space="preserve">st obracet </w:t>
      </w:r>
      <w:r w:rsidR="003B4C89">
        <w:rPr>
          <w:b/>
        </w:rPr>
        <w:t xml:space="preserve">se </w:t>
      </w:r>
      <w:r w:rsidR="00A44BEE">
        <w:rPr>
          <w:b/>
        </w:rPr>
        <w:t xml:space="preserve">při řešení svojí obtížné sociální situace </w:t>
      </w:r>
      <w:r w:rsidR="003B4C89">
        <w:rPr>
          <w:b/>
        </w:rPr>
        <w:t xml:space="preserve">o pomoc </w:t>
      </w:r>
      <w:r w:rsidR="00A44BEE">
        <w:rPr>
          <w:b/>
        </w:rPr>
        <w:t xml:space="preserve">a podporu </w:t>
      </w:r>
      <w:r w:rsidR="003B4C89">
        <w:rPr>
          <w:b/>
        </w:rPr>
        <w:t xml:space="preserve">na </w:t>
      </w:r>
      <w:r w:rsidRPr="00966C9E">
        <w:rPr>
          <w:b/>
        </w:rPr>
        <w:t>terénního pracovníka fungujícího při obecním úřadě ve Větřní.</w:t>
      </w:r>
      <w:r w:rsidR="003B4C89">
        <w:rPr>
          <w:b/>
        </w:rPr>
        <w:t xml:space="preserve"> </w:t>
      </w:r>
      <w:r w:rsidRPr="00966C9E">
        <w:rPr>
          <w:b/>
        </w:rPr>
        <w:t xml:space="preserve"> </w:t>
      </w:r>
    </w:p>
    <w:p w:rsidR="00966C9E" w:rsidRDefault="00A44BEE" w:rsidP="00E75257">
      <w:pPr>
        <w:pStyle w:val="Defaul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Situace 2013 </w:t>
      </w:r>
    </w:p>
    <w:p w:rsidR="00966C9E" w:rsidRDefault="00966C9E" w:rsidP="00E75257">
      <w:pPr>
        <w:pStyle w:val="Default"/>
        <w:jc w:val="both"/>
        <w:rPr>
          <w:rFonts w:ascii="Times New Roman" w:hAnsi="Times New Roman" w:cs="Times New Roman"/>
          <w:b/>
        </w:rPr>
      </w:pPr>
    </w:p>
    <w:p w:rsidR="00966C9E" w:rsidRPr="00B94F4F" w:rsidRDefault="00A44BEE" w:rsidP="00E75257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Po dobré zkušenosti v roce 2013 se p</w:t>
      </w:r>
      <w:r w:rsidR="00966C9E" w:rsidRPr="00966C9E">
        <w:rPr>
          <w:rFonts w:ascii="Times New Roman" w:hAnsi="Times New Roman" w:cs="Times New Roman"/>
          <w:color w:val="auto"/>
        </w:rPr>
        <w:t>okračování fungování terénního pra</w:t>
      </w:r>
      <w:r>
        <w:rPr>
          <w:rFonts w:ascii="Times New Roman" w:hAnsi="Times New Roman" w:cs="Times New Roman"/>
          <w:color w:val="auto"/>
        </w:rPr>
        <w:t>covníka při Obecním úřadě</w:t>
      </w:r>
      <w:r w:rsidR="00966C9E" w:rsidRPr="00966C9E">
        <w:rPr>
          <w:rFonts w:ascii="Times New Roman" w:hAnsi="Times New Roman" w:cs="Times New Roman"/>
          <w:color w:val="auto"/>
        </w:rPr>
        <w:t xml:space="preserve"> </w:t>
      </w:r>
      <w:r w:rsidR="00015B87">
        <w:rPr>
          <w:rFonts w:ascii="Times New Roman" w:hAnsi="Times New Roman" w:cs="Times New Roman"/>
          <w:color w:val="auto"/>
        </w:rPr>
        <w:t xml:space="preserve">Větřní </w:t>
      </w:r>
      <w:r>
        <w:rPr>
          <w:rFonts w:ascii="Times New Roman" w:hAnsi="Times New Roman" w:cs="Times New Roman"/>
          <w:color w:val="auto"/>
        </w:rPr>
        <w:t xml:space="preserve">jeví všem partnerům LP jako důležitý předpoklad veškerých </w:t>
      </w:r>
      <w:proofErr w:type="spellStart"/>
      <w:r>
        <w:rPr>
          <w:rFonts w:ascii="Times New Roman" w:hAnsi="Times New Roman" w:cs="Times New Roman"/>
          <w:color w:val="auto"/>
        </w:rPr>
        <w:t>začleňovacích</w:t>
      </w:r>
      <w:proofErr w:type="spellEnd"/>
      <w:r>
        <w:rPr>
          <w:rFonts w:ascii="Times New Roman" w:hAnsi="Times New Roman" w:cs="Times New Roman"/>
          <w:color w:val="auto"/>
        </w:rPr>
        <w:t xml:space="preserve"> snah ve Větřní</w:t>
      </w:r>
      <w:r w:rsidR="00966C9E" w:rsidRPr="00966C9E">
        <w:rPr>
          <w:rFonts w:ascii="Times New Roman" w:hAnsi="Times New Roman" w:cs="Times New Roman"/>
          <w:color w:val="auto"/>
        </w:rPr>
        <w:t>. Vzhledem k velikosti sociálně vyloučené lokality a problémům, které tato skutečnost přináší (častá migrace sociálně znevýhodněných rodin a jednotlivců do ubytoven, přesuny rodin mezi ubytovnami navzájem, žádosti o obecní b</w:t>
      </w:r>
      <w:r>
        <w:rPr>
          <w:rFonts w:ascii="Times New Roman" w:hAnsi="Times New Roman" w:cs="Times New Roman"/>
          <w:color w:val="auto"/>
        </w:rPr>
        <w:t xml:space="preserve">yty, zadluženost atd.) je </w:t>
      </w:r>
      <w:r w:rsidR="00966C9E" w:rsidRPr="00966C9E">
        <w:rPr>
          <w:rFonts w:ascii="Times New Roman" w:hAnsi="Times New Roman" w:cs="Times New Roman"/>
          <w:color w:val="auto"/>
        </w:rPr>
        <w:t>udržení terénního pracovníka</w:t>
      </w:r>
      <w:r>
        <w:rPr>
          <w:rFonts w:ascii="Times New Roman" w:hAnsi="Times New Roman" w:cs="Times New Roman"/>
          <w:color w:val="auto"/>
        </w:rPr>
        <w:t xml:space="preserve"> nutností</w:t>
      </w:r>
      <w:r w:rsidR="00966C9E" w:rsidRPr="00966C9E">
        <w:rPr>
          <w:rFonts w:ascii="Times New Roman" w:hAnsi="Times New Roman" w:cs="Times New Roman"/>
          <w:color w:val="auto"/>
        </w:rPr>
        <w:t>.</w:t>
      </w:r>
    </w:p>
    <w:p w:rsidR="00966C9E" w:rsidRPr="00966C9E" w:rsidRDefault="00966C9E" w:rsidP="00E75257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 w:rsidRPr="00966C9E">
        <w:rPr>
          <w:b/>
        </w:rPr>
        <w:t xml:space="preserve">Krok 1 </w:t>
      </w:r>
    </w:p>
    <w:p w:rsidR="00966C9E" w:rsidRPr="00A44BEE" w:rsidRDefault="00966C9E" w:rsidP="00E75257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 w:rsidRPr="00A44BEE">
        <w:rPr>
          <w:b/>
        </w:rPr>
        <w:t>Identifikace potřeby pokračování fungování terénního pracovníka při obecním úřadě</w:t>
      </w:r>
      <w:r w:rsidR="00C91C78">
        <w:rPr>
          <w:b/>
        </w:rPr>
        <w:t>.</w:t>
      </w:r>
      <w:r w:rsidRPr="00A44BEE">
        <w:rPr>
          <w:b/>
        </w:rPr>
        <w:t xml:space="preserve"> </w:t>
      </w:r>
    </w:p>
    <w:p w:rsidR="00966C9E" w:rsidRDefault="00966C9E" w:rsidP="00E75257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966C9E">
        <w:rPr>
          <w:b/>
        </w:rPr>
        <w:t>Zajištění:</w:t>
      </w:r>
      <w:r>
        <w:t xml:space="preserve"> Lokální partnerství Větřní</w:t>
      </w:r>
      <w:r w:rsidR="00C91C78">
        <w:t>.</w:t>
      </w:r>
    </w:p>
    <w:p w:rsidR="00966C9E" w:rsidRDefault="00966C9E" w:rsidP="00E75257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966C9E">
        <w:rPr>
          <w:b/>
        </w:rPr>
        <w:t>Termín:</w:t>
      </w:r>
      <w:r w:rsidR="00A44BEE">
        <w:t xml:space="preserve"> Průběžně b</w:t>
      </w:r>
      <w:r>
        <w:t>ěhem roku 2103</w:t>
      </w:r>
      <w:r w:rsidR="00C91C78">
        <w:t xml:space="preserve"> a dalších.</w:t>
      </w:r>
      <w:r>
        <w:t xml:space="preserve"> </w:t>
      </w:r>
    </w:p>
    <w:p w:rsidR="00966C9E" w:rsidRDefault="00966C9E" w:rsidP="00E75257">
      <w:pPr>
        <w:pStyle w:val="Normlnweb"/>
        <w:jc w:val="both"/>
      </w:pPr>
    </w:p>
    <w:p w:rsidR="00966C9E" w:rsidRPr="00966C9E" w:rsidRDefault="00966C9E" w:rsidP="00E75257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 w:rsidRPr="00966C9E">
        <w:rPr>
          <w:b/>
        </w:rPr>
        <w:t xml:space="preserve">Krok 2 </w:t>
      </w:r>
    </w:p>
    <w:p w:rsidR="00966C9E" w:rsidRPr="00A44BEE" w:rsidRDefault="00966C9E" w:rsidP="00E75257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 w:rsidRPr="00A44BEE">
        <w:rPr>
          <w:b/>
        </w:rPr>
        <w:t>Předložení žádosti o pokračování funkce t</w:t>
      </w:r>
      <w:r w:rsidR="00A44BEE">
        <w:rPr>
          <w:b/>
        </w:rPr>
        <w:t xml:space="preserve">erénní pracovník </w:t>
      </w:r>
      <w:r w:rsidRPr="00A44BEE">
        <w:rPr>
          <w:b/>
        </w:rPr>
        <w:t>k Radě vlády pro záležitosti romské menšiny</w:t>
      </w:r>
      <w:r w:rsidR="00C91C78">
        <w:rPr>
          <w:b/>
        </w:rPr>
        <w:t>.</w:t>
      </w:r>
      <w:r w:rsidRPr="00A44BEE">
        <w:rPr>
          <w:b/>
        </w:rPr>
        <w:t xml:space="preserve"> </w:t>
      </w:r>
    </w:p>
    <w:p w:rsidR="00966C9E" w:rsidRDefault="00966C9E" w:rsidP="00E75257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966C9E">
        <w:rPr>
          <w:b/>
        </w:rPr>
        <w:t>Zajištění:</w:t>
      </w:r>
      <w:r>
        <w:t xml:space="preserve"> Obecní úřad ve spolupráci s</w:t>
      </w:r>
      <w:r w:rsidR="00C91C78">
        <w:t> </w:t>
      </w:r>
      <w:r>
        <w:t>ASZ</w:t>
      </w:r>
      <w:r w:rsidR="00C91C78">
        <w:t>.</w:t>
      </w:r>
      <w:r>
        <w:t xml:space="preserve"> </w:t>
      </w:r>
    </w:p>
    <w:p w:rsidR="00B94F4F" w:rsidRDefault="00966C9E" w:rsidP="00E75257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966C9E">
        <w:rPr>
          <w:b/>
        </w:rPr>
        <w:t>Termín:</w:t>
      </w:r>
      <w:r w:rsidR="00231561">
        <w:t xml:space="preserve"> Již předloženo, k 31.</w:t>
      </w:r>
      <w:r w:rsidR="00C91C78">
        <w:t xml:space="preserve"> </w:t>
      </w:r>
      <w:r w:rsidR="00231561">
        <w:t>říjnu 2013</w:t>
      </w:r>
      <w:r w:rsidR="00C91C78">
        <w:t>.</w:t>
      </w:r>
      <w:r w:rsidR="00231561">
        <w:t xml:space="preserve"> </w:t>
      </w:r>
    </w:p>
    <w:p w:rsidR="00231561" w:rsidRDefault="00231561" w:rsidP="00E75257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231561">
        <w:rPr>
          <w:b/>
        </w:rPr>
        <w:t>Financování:</w:t>
      </w:r>
      <w:r w:rsidR="00015B87">
        <w:t xml:space="preserve"> 70% z prostředků Úřadu vlády</w:t>
      </w:r>
      <w:r w:rsidR="00C91C78">
        <w:t>, 30% z obecního rozpočtu.</w:t>
      </w:r>
    </w:p>
    <w:p w:rsidR="00190B8B" w:rsidRDefault="000635FC" w:rsidP="00E75257">
      <w:pPr>
        <w:pStyle w:val="Normlnweb"/>
        <w:jc w:val="both"/>
        <w:rPr>
          <w:iCs/>
        </w:rPr>
      </w:pPr>
      <w:r w:rsidRPr="000635FC">
        <w:rPr>
          <w:iCs/>
        </w:rPr>
        <w:t xml:space="preserve"> </w:t>
      </w:r>
    </w:p>
    <w:p w:rsidR="003B4C89" w:rsidRPr="003B4C89" w:rsidRDefault="003B4C89" w:rsidP="00E75257">
      <w:pPr>
        <w:pStyle w:val="Normln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b/>
          <w:iCs/>
        </w:rPr>
      </w:pPr>
      <w:r w:rsidRPr="003B4C89">
        <w:rPr>
          <w:b/>
          <w:iCs/>
        </w:rPr>
        <w:t xml:space="preserve">Krok 4 </w:t>
      </w:r>
    </w:p>
    <w:p w:rsidR="003B4C89" w:rsidRPr="00231561" w:rsidRDefault="003B4C89" w:rsidP="00E75257">
      <w:pPr>
        <w:pStyle w:val="Normln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b/>
          <w:iCs/>
        </w:rPr>
      </w:pPr>
      <w:r w:rsidRPr="00231561">
        <w:rPr>
          <w:b/>
          <w:iCs/>
        </w:rPr>
        <w:t>Vyhodno</w:t>
      </w:r>
      <w:r w:rsidR="00231561">
        <w:rPr>
          <w:b/>
          <w:iCs/>
        </w:rPr>
        <w:t xml:space="preserve">cení fungování TP v roce 2014, následné </w:t>
      </w:r>
      <w:r w:rsidRPr="00231561">
        <w:rPr>
          <w:b/>
          <w:iCs/>
        </w:rPr>
        <w:t xml:space="preserve">předložení žádosti o jeho financování v roce 2015 </w:t>
      </w:r>
      <w:r w:rsidR="00C91C78" w:rsidRPr="00BE12DF">
        <w:rPr>
          <w:b/>
          <w:iCs/>
        </w:rPr>
        <w:t>a stejně</w:t>
      </w:r>
      <w:r w:rsidR="00346400" w:rsidRPr="00BE12DF">
        <w:rPr>
          <w:b/>
          <w:iCs/>
        </w:rPr>
        <w:t xml:space="preserve"> tak</w:t>
      </w:r>
      <w:r w:rsidR="00C91C78" w:rsidRPr="00BE12DF">
        <w:rPr>
          <w:b/>
          <w:iCs/>
        </w:rPr>
        <w:t xml:space="preserve"> pro další léta.</w:t>
      </w:r>
    </w:p>
    <w:p w:rsidR="003B4C89" w:rsidRDefault="003B4C89" w:rsidP="00E75257">
      <w:pPr>
        <w:pStyle w:val="Normln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iCs/>
        </w:rPr>
      </w:pPr>
      <w:r w:rsidRPr="003B4C89">
        <w:rPr>
          <w:b/>
          <w:iCs/>
        </w:rPr>
        <w:t>Zajištění:</w:t>
      </w:r>
      <w:r>
        <w:rPr>
          <w:iCs/>
        </w:rPr>
        <w:t xml:space="preserve"> Obecní úřad</w:t>
      </w:r>
      <w:r w:rsidR="00C91C78">
        <w:rPr>
          <w:iCs/>
        </w:rPr>
        <w:t>.</w:t>
      </w:r>
      <w:r>
        <w:rPr>
          <w:iCs/>
        </w:rPr>
        <w:t xml:space="preserve"> </w:t>
      </w:r>
    </w:p>
    <w:p w:rsidR="00231561" w:rsidRPr="00BE12DF" w:rsidRDefault="003B4C89" w:rsidP="00231561">
      <w:pPr>
        <w:pStyle w:val="Normln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iCs/>
        </w:rPr>
      </w:pPr>
      <w:r w:rsidRPr="003B4C89">
        <w:rPr>
          <w:b/>
          <w:iCs/>
        </w:rPr>
        <w:t>Termín:</w:t>
      </w:r>
      <w:r>
        <w:rPr>
          <w:iCs/>
        </w:rPr>
        <w:t xml:space="preserve"> Vyhodnocení v září 2014, podání navazující žádosti </w:t>
      </w:r>
      <w:r w:rsidR="00E37CFE">
        <w:rPr>
          <w:iCs/>
        </w:rPr>
        <w:t>v říjnu</w:t>
      </w:r>
      <w:r>
        <w:rPr>
          <w:iCs/>
        </w:rPr>
        <w:t xml:space="preserve"> 2014</w:t>
      </w:r>
      <w:r w:rsidR="00C91C78">
        <w:rPr>
          <w:iCs/>
        </w:rPr>
        <w:t xml:space="preserve"> </w:t>
      </w:r>
      <w:r w:rsidR="00C91C78" w:rsidRPr="00BE12DF">
        <w:rPr>
          <w:iCs/>
        </w:rPr>
        <w:t xml:space="preserve">a stejně </w:t>
      </w:r>
      <w:r w:rsidR="00346400" w:rsidRPr="00BE12DF">
        <w:rPr>
          <w:iCs/>
        </w:rPr>
        <w:t xml:space="preserve">tak </w:t>
      </w:r>
      <w:r w:rsidR="00C91C78" w:rsidRPr="00BE12DF">
        <w:rPr>
          <w:iCs/>
        </w:rPr>
        <w:t>v dalších letech.</w:t>
      </w:r>
      <w:r w:rsidR="00B94F4F" w:rsidRPr="00BE12DF">
        <w:rPr>
          <w:b/>
          <w:iCs/>
        </w:rPr>
        <w:t xml:space="preserve"> </w:t>
      </w:r>
    </w:p>
    <w:p w:rsidR="00E37CFE" w:rsidRDefault="00E37CFE" w:rsidP="00E75257">
      <w:pPr>
        <w:pStyle w:val="Normlnweb"/>
        <w:tabs>
          <w:tab w:val="left" w:pos="5715"/>
        </w:tabs>
        <w:jc w:val="both"/>
        <w:rPr>
          <w:b/>
          <w:iCs/>
        </w:rPr>
      </w:pPr>
    </w:p>
    <w:p w:rsidR="003B4C89" w:rsidRPr="00231561" w:rsidRDefault="003B4C89" w:rsidP="00E75257">
      <w:pPr>
        <w:pStyle w:val="Normlnweb"/>
        <w:tabs>
          <w:tab w:val="left" w:pos="5715"/>
        </w:tabs>
        <w:jc w:val="both"/>
        <w:rPr>
          <w:b/>
          <w:iCs/>
        </w:rPr>
      </w:pPr>
      <w:r w:rsidRPr="00231561">
        <w:rPr>
          <w:b/>
          <w:iCs/>
        </w:rPr>
        <w:t xml:space="preserve">Opatření 2 </w:t>
      </w:r>
      <w:r w:rsidR="00F452F1" w:rsidRPr="00231561">
        <w:rPr>
          <w:b/>
          <w:iCs/>
        </w:rPr>
        <w:tab/>
      </w:r>
    </w:p>
    <w:p w:rsidR="00B94F4F" w:rsidRPr="00231561" w:rsidRDefault="003B4C89" w:rsidP="00E75257">
      <w:pPr>
        <w:pStyle w:val="Normlnweb"/>
        <w:jc w:val="both"/>
        <w:rPr>
          <w:b/>
          <w:iCs/>
          <w:sz w:val="40"/>
          <w:szCs w:val="40"/>
        </w:rPr>
      </w:pPr>
      <w:r w:rsidRPr="00231561">
        <w:rPr>
          <w:b/>
          <w:iCs/>
          <w:sz w:val="40"/>
          <w:szCs w:val="40"/>
        </w:rPr>
        <w:t>D</w:t>
      </w:r>
      <w:r w:rsidR="00251601" w:rsidRPr="00231561">
        <w:rPr>
          <w:b/>
          <w:iCs/>
          <w:sz w:val="40"/>
          <w:szCs w:val="40"/>
        </w:rPr>
        <w:t xml:space="preserve">oplnění </w:t>
      </w:r>
      <w:r w:rsidRPr="00231561">
        <w:rPr>
          <w:b/>
          <w:iCs/>
          <w:sz w:val="40"/>
          <w:szCs w:val="40"/>
        </w:rPr>
        <w:t xml:space="preserve">dotačního </w:t>
      </w:r>
      <w:r w:rsidR="00B94F4F" w:rsidRPr="00231561">
        <w:rPr>
          <w:b/>
          <w:iCs/>
          <w:sz w:val="40"/>
          <w:szCs w:val="40"/>
        </w:rPr>
        <w:t>systém</w:t>
      </w:r>
      <w:r w:rsidR="00251601" w:rsidRPr="00231561">
        <w:rPr>
          <w:b/>
          <w:iCs/>
          <w:sz w:val="40"/>
          <w:szCs w:val="40"/>
        </w:rPr>
        <w:t>u o oblast</w:t>
      </w:r>
      <w:r w:rsidR="00B94F4F" w:rsidRPr="00231561">
        <w:rPr>
          <w:b/>
          <w:iCs/>
          <w:sz w:val="40"/>
          <w:szCs w:val="40"/>
        </w:rPr>
        <w:t xml:space="preserve"> příspěvků z</w:t>
      </w:r>
      <w:r w:rsidR="00F452F1" w:rsidRPr="00231561">
        <w:rPr>
          <w:b/>
          <w:iCs/>
          <w:sz w:val="40"/>
          <w:szCs w:val="40"/>
        </w:rPr>
        <w:t xml:space="preserve"> obecního </w:t>
      </w:r>
      <w:r w:rsidR="00B94F4F" w:rsidRPr="00231561">
        <w:rPr>
          <w:b/>
          <w:iCs/>
          <w:sz w:val="40"/>
          <w:szCs w:val="40"/>
        </w:rPr>
        <w:t xml:space="preserve">rozpočtu na sociální a návazné služby, primárně zaměřené na prevenci sociálního vyloučení </w:t>
      </w:r>
    </w:p>
    <w:p w:rsidR="00B94F4F" w:rsidRPr="00231561" w:rsidRDefault="00231561" w:rsidP="00E75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1561">
        <w:rPr>
          <w:rFonts w:ascii="Times New Roman" w:hAnsi="Times New Roman" w:cs="Times New Roman"/>
          <w:b/>
          <w:iCs/>
          <w:sz w:val="24"/>
          <w:szCs w:val="24"/>
        </w:rPr>
        <w:t>Cíl:  N</w:t>
      </w:r>
      <w:r w:rsidR="00B94F4F" w:rsidRPr="00231561">
        <w:rPr>
          <w:rFonts w:ascii="Times New Roman" w:hAnsi="Times New Roman" w:cs="Times New Roman"/>
          <w:b/>
          <w:iCs/>
          <w:sz w:val="24"/>
          <w:szCs w:val="24"/>
        </w:rPr>
        <w:t xml:space="preserve">astavit systém na podporu sociálních a návazných služeb v obci tak, aby umožnil cílenou podporu služeb a aktivit, které jsou potřebné na minimalizaci a předcházení sociálního vyloučení.  </w:t>
      </w:r>
    </w:p>
    <w:p w:rsidR="00B94F4F" w:rsidRPr="00231561" w:rsidRDefault="00B94F4F" w:rsidP="00231561">
      <w:pPr>
        <w:pStyle w:val="Normlnweb"/>
        <w:jc w:val="both"/>
        <w:rPr>
          <w:b/>
          <w:iCs/>
        </w:rPr>
      </w:pPr>
      <w:r w:rsidRPr="00231561">
        <w:rPr>
          <w:b/>
          <w:iCs/>
        </w:rPr>
        <w:t xml:space="preserve">Popis </w:t>
      </w:r>
    </w:p>
    <w:p w:rsidR="00015B87" w:rsidRDefault="00B94F4F" w:rsidP="00231561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1561">
        <w:rPr>
          <w:rFonts w:ascii="Times New Roman" w:hAnsi="Times New Roman" w:cs="Times New Roman"/>
          <w:sz w:val="24"/>
          <w:szCs w:val="24"/>
        </w:rPr>
        <w:t xml:space="preserve">Lokální partnerství Větřní se shodlo, že je třeba doplnit stávající </w:t>
      </w:r>
      <w:r w:rsidRPr="00231561">
        <w:rPr>
          <w:rFonts w:ascii="Times New Roman" w:hAnsi="Times New Roman" w:cs="Times New Roman"/>
          <w:i/>
          <w:sz w:val="24"/>
          <w:szCs w:val="24"/>
        </w:rPr>
        <w:t xml:space="preserve">Zásady </w:t>
      </w:r>
      <w:r w:rsidR="00015B87">
        <w:rPr>
          <w:rFonts w:ascii="Times New Roman" w:hAnsi="Times New Roman" w:cs="Times New Roman"/>
          <w:i/>
          <w:sz w:val="24"/>
          <w:szCs w:val="24"/>
        </w:rPr>
        <w:t>a pravidla pro poskytování podpor s rozpočtu obce Větřní</w:t>
      </w:r>
      <w:r w:rsidR="00251601" w:rsidRPr="0023156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251601" w:rsidRPr="00231561">
        <w:rPr>
          <w:rFonts w:ascii="Times New Roman" w:hAnsi="Times New Roman" w:cs="Times New Roman"/>
          <w:sz w:val="24"/>
          <w:szCs w:val="24"/>
        </w:rPr>
        <w:t xml:space="preserve">a to </w:t>
      </w:r>
      <w:r w:rsidRPr="00231561">
        <w:rPr>
          <w:rFonts w:ascii="Times New Roman" w:hAnsi="Times New Roman" w:cs="Times New Roman"/>
          <w:sz w:val="24"/>
          <w:szCs w:val="24"/>
        </w:rPr>
        <w:t xml:space="preserve">o </w:t>
      </w:r>
      <w:r w:rsidRPr="00231561">
        <w:rPr>
          <w:rFonts w:ascii="Times New Roman" w:hAnsi="Times New Roman" w:cs="Times New Roman"/>
          <w:b/>
          <w:sz w:val="24"/>
          <w:szCs w:val="24"/>
        </w:rPr>
        <w:t xml:space="preserve">oblast podpory </w:t>
      </w:r>
      <w:r w:rsidRPr="00231561">
        <w:rPr>
          <w:rFonts w:ascii="Times New Roman" w:hAnsi="Times New Roman" w:cs="Times New Roman"/>
          <w:b/>
          <w:bCs/>
          <w:sz w:val="24"/>
          <w:szCs w:val="24"/>
        </w:rPr>
        <w:t xml:space="preserve">sociálních a návazných služeb, primárně zaměřených na prevenci sociálního vyloučení </w:t>
      </w:r>
      <w:r w:rsidRPr="00231561">
        <w:rPr>
          <w:rFonts w:ascii="Times New Roman" w:hAnsi="Times New Roman" w:cs="Times New Roman"/>
          <w:bCs/>
          <w:sz w:val="24"/>
          <w:szCs w:val="24"/>
        </w:rPr>
        <w:t>a vyčlenění pevné částky v rozpočtu obce na jejich podporu</w:t>
      </w:r>
      <w:r w:rsidR="00231561" w:rsidRPr="00231561">
        <w:rPr>
          <w:rFonts w:ascii="Times New Roman" w:hAnsi="Times New Roman" w:cs="Times New Roman"/>
          <w:bCs/>
          <w:sz w:val="24"/>
          <w:szCs w:val="24"/>
        </w:rPr>
        <w:t xml:space="preserve"> v souladu se schváleným S</w:t>
      </w:r>
      <w:r w:rsidRPr="00231561">
        <w:rPr>
          <w:rFonts w:ascii="Times New Roman" w:hAnsi="Times New Roman" w:cs="Times New Roman"/>
          <w:bCs/>
          <w:sz w:val="24"/>
          <w:szCs w:val="24"/>
        </w:rPr>
        <w:t xml:space="preserve">trategickým plánem sociálního začleňování obce z roku 2013. </w:t>
      </w:r>
      <w:r w:rsidRPr="00231561">
        <w:rPr>
          <w:rFonts w:ascii="Times New Roman" w:hAnsi="Times New Roman" w:cs="Times New Roman"/>
          <w:sz w:val="24"/>
          <w:szCs w:val="24"/>
        </w:rPr>
        <w:t xml:space="preserve"> </w:t>
      </w:r>
      <w:r w:rsidR="00231561" w:rsidRPr="00231561">
        <w:rPr>
          <w:rFonts w:ascii="Times New Roman" w:hAnsi="Times New Roman" w:cs="Times New Roman"/>
          <w:bCs/>
          <w:sz w:val="24"/>
          <w:szCs w:val="24"/>
        </w:rPr>
        <w:t>Obec Větřní disponuje</w:t>
      </w:r>
      <w:r w:rsidR="0023156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31561" w:rsidRPr="00231561">
        <w:rPr>
          <w:rFonts w:ascii="Times New Roman" w:hAnsi="Times New Roman" w:cs="Times New Roman"/>
          <w:bCs/>
          <w:i/>
          <w:sz w:val="24"/>
          <w:szCs w:val="24"/>
        </w:rPr>
        <w:t>Z</w:t>
      </w:r>
      <w:r w:rsidRPr="00231561">
        <w:rPr>
          <w:rFonts w:ascii="Times New Roman" w:hAnsi="Times New Roman" w:cs="Times New Roman"/>
          <w:bCs/>
          <w:i/>
          <w:sz w:val="24"/>
          <w:szCs w:val="24"/>
        </w:rPr>
        <w:t>ásadami a pravidly</w:t>
      </w:r>
      <w:r w:rsidRPr="00231561">
        <w:rPr>
          <w:rFonts w:ascii="Times New Roman" w:hAnsi="Times New Roman" w:cs="Times New Roman"/>
          <w:bCs/>
          <w:sz w:val="24"/>
          <w:szCs w:val="24"/>
        </w:rPr>
        <w:t xml:space="preserve"> upravujícími přidělování dotací/příspěvků z obecního rozpočtu, tyto zásady však </w:t>
      </w:r>
      <w:r w:rsidR="00231561" w:rsidRPr="00231561">
        <w:rPr>
          <w:rFonts w:ascii="Times New Roman" w:hAnsi="Times New Roman" w:cs="Times New Roman"/>
          <w:bCs/>
          <w:sz w:val="24"/>
          <w:szCs w:val="24"/>
        </w:rPr>
        <w:t xml:space="preserve">neumožňují cílenou podporu uvedeným službám. </w:t>
      </w:r>
    </w:p>
    <w:p w:rsidR="001063A1" w:rsidRDefault="001063A1" w:rsidP="002315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Smyslem je:</w:t>
      </w:r>
    </w:p>
    <w:p w:rsidR="001063A1" w:rsidRDefault="00231561" w:rsidP="00106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561">
        <w:rPr>
          <w:rFonts w:ascii="Times New Roman" w:hAnsi="Times New Roman" w:cs="Times New Roman"/>
          <w:iCs/>
          <w:sz w:val="24"/>
          <w:szCs w:val="24"/>
        </w:rPr>
        <w:t xml:space="preserve">1) </w:t>
      </w:r>
      <w:r w:rsidRPr="00231561">
        <w:rPr>
          <w:rFonts w:ascii="Times New Roman" w:hAnsi="Times New Roman" w:cs="Times New Roman"/>
          <w:sz w:val="24"/>
          <w:szCs w:val="24"/>
        </w:rPr>
        <w:t xml:space="preserve">motivovat poskytovatele služeb k zajišťování kvalitních služeb, které napomáhají sociálnímu začleňování v obci Větřní, </w:t>
      </w:r>
    </w:p>
    <w:p w:rsidR="001063A1" w:rsidRDefault="00231561" w:rsidP="00106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561">
        <w:rPr>
          <w:rFonts w:ascii="Times New Roman" w:hAnsi="Times New Roman" w:cs="Times New Roman"/>
          <w:sz w:val="24"/>
          <w:szCs w:val="24"/>
        </w:rPr>
        <w:t xml:space="preserve">2) nastavit alespoň částečnou systémovou podporu vytipovaných sociálních a na ně navazujících služeb, které přispívají k eliminaci nepříznivých dopadů sociálního vyloučení, aniž by tato podpora výrazněji zatěžovala rozpočet obce, </w:t>
      </w:r>
    </w:p>
    <w:p w:rsidR="00231561" w:rsidRPr="00231561" w:rsidRDefault="00231561" w:rsidP="002315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561">
        <w:rPr>
          <w:rFonts w:ascii="Times New Roman" w:hAnsi="Times New Roman" w:cs="Times New Roman"/>
          <w:sz w:val="24"/>
          <w:szCs w:val="24"/>
        </w:rPr>
        <w:t>3) získávat relevantní informace a údaje o zajišťovaných službách a aktivitách v obci v dané oblasti</w:t>
      </w:r>
      <w:r>
        <w:rPr>
          <w:rFonts w:ascii="Times New Roman" w:hAnsi="Times New Roman" w:cs="Times New Roman"/>
          <w:sz w:val="24"/>
          <w:szCs w:val="24"/>
        </w:rPr>
        <w:t>, které dosud obec nemá k dispozici</w:t>
      </w:r>
      <w:r w:rsidRPr="00231561">
        <w:rPr>
          <w:rFonts w:ascii="Times New Roman" w:hAnsi="Times New Roman" w:cs="Times New Roman"/>
          <w:sz w:val="24"/>
          <w:szCs w:val="24"/>
        </w:rPr>
        <w:t>.</w:t>
      </w:r>
    </w:p>
    <w:p w:rsidR="00015B87" w:rsidRPr="00231561" w:rsidRDefault="00015B87" w:rsidP="00E752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4F4F" w:rsidRPr="00231561" w:rsidRDefault="00B94F4F" w:rsidP="00E75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31561">
        <w:rPr>
          <w:rFonts w:ascii="Times New Roman" w:hAnsi="Times New Roman" w:cs="Times New Roman"/>
          <w:b/>
          <w:bCs/>
          <w:sz w:val="24"/>
          <w:szCs w:val="24"/>
        </w:rPr>
        <w:t>Krok 1</w:t>
      </w:r>
    </w:p>
    <w:p w:rsidR="00B94F4F" w:rsidRPr="00231561" w:rsidRDefault="00B94F4F" w:rsidP="00E75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31561">
        <w:rPr>
          <w:rFonts w:ascii="Times New Roman" w:hAnsi="Times New Roman" w:cs="Times New Roman"/>
          <w:b/>
          <w:bCs/>
          <w:sz w:val="24"/>
          <w:szCs w:val="24"/>
        </w:rPr>
        <w:t xml:space="preserve">Doplnit stávající zásady a pravidla obce: </w:t>
      </w:r>
    </w:p>
    <w:p w:rsidR="00B94F4F" w:rsidRPr="00231561" w:rsidRDefault="00B94F4F" w:rsidP="00E75257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1561">
        <w:rPr>
          <w:rFonts w:ascii="Times New Roman" w:hAnsi="Times New Roman" w:cs="Times New Roman"/>
          <w:bCs/>
          <w:sz w:val="24"/>
          <w:szCs w:val="24"/>
        </w:rPr>
        <w:t>o podporovaný okruh činností:</w:t>
      </w:r>
    </w:p>
    <w:p w:rsidR="00B94F4F" w:rsidRPr="00231561" w:rsidRDefault="00B94F4F" w:rsidP="00E75257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1561">
        <w:rPr>
          <w:rFonts w:ascii="Times New Roman" w:hAnsi="Times New Roman" w:cs="Times New Roman"/>
          <w:bCs/>
          <w:sz w:val="24"/>
          <w:szCs w:val="24"/>
        </w:rPr>
        <w:t xml:space="preserve">„Příspěvky na podporu sociálních a na ně navazujících služeb a aktivit primárně zaměřených na prevenci sociálního vyloučení a řešení situace sociálně vyloučené lokality“. Zároveň upravit již stávající okruh podpory v pravidlech „Příspěvky na dlouhodobou práci s mládeží do </w:t>
      </w:r>
      <w:proofErr w:type="gramStart"/>
      <w:r w:rsidRPr="00231561">
        <w:rPr>
          <w:rFonts w:ascii="Times New Roman" w:hAnsi="Times New Roman" w:cs="Times New Roman"/>
          <w:bCs/>
          <w:sz w:val="24"/>
          <w:szCs w:val="24"/>
        </w:rPr>
        <w:t>18ti</w:t>
      </w:r>
      <w:proofErr w:type="gramEnd"/>
      <w:r w:rsidRPr="00231561">
        <w:rPr>
          <w:rFonts w:ascii="Times New Roman" w:hAnsi="Times New Roman" w:cs="Times New Roman"/>
          <w:bCs/>
          <w:sz w:val="24"/>
          <w:szCs w:val="24"/>
        </w:rPr>
        <w:t xml:space="preserve"> let“ na „Příspěvky na dlouhodobou práci s mládeží do 18ti let, s výjimkou služeb a aktivit primárně zaměřených na prevenci sociálního vyloučení a řešení situace sociálně vyloučené lokality</w:t>
      </w:r>
      <w:r w:rsidR="00194084">
        <w:rPr>
          <w:rFonts w:ascii="Times New Roman" w:hAnsi="Times New Roman" w:cs="Times New Roman"/>
          <w:bCs/>
          <w:sz w:val="24"/>
          <w:szCs w:val="24"/>
        </w:rPr>
        <w:t>.</w:t>
      </w:r>
    </w:p>
    <w:p w:rsidR="00B94F4F" w:rsidRPr="00231561" w:rsidRDefault="00B94F4F" w:rsidP="00E75257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31561">
        <w:rPr>
          <w:rFonts w:ascii="Times New Roman" w:hAnsi="Times New Roman" w:cs="Times New Roman"/>
          <w:bCs/>
          <w:sz w:val="24"/>
          <w:szCs w:val="24"/>
        </w:rPr>
        <w:t xml:space="preserve">o specifikaci podporovaných činností v okruhu „podpory navazujících služeb a aktivit primárně zaměřených na prevenci sociálního vyloučení a řešení situace sociálně vyloučené lokality“ takto: </w:t>
      </w:r>
      <w:r w:rsidR="007D5385" w:rsidRPr="00231561">
        <w:rPr>
          <w:rFonts w:ascii="Times New Roman" w:hAnsi="Times New Roman" w:cs="Times New Roman"/>
          <w:bCs/>
          <w:sz w:val="24"/>
          <w:szCs w:val="24"/>
        </w:rPr>
        <w:t xml:space="preserve">registrované služby dle zákona č. 108/2006 Sb., (zejména: </w:t>
      </w:r>
      <w:r w:rsidR="007D5385" w:rsidRPr="00231561">
        <w:rPr>
          <w:rFonts w:ascii="Times New Roman" w:hAnsi="Times New Roman" w:cs="Times New Roman"/>
          <w:color w:val="000000"/>
          <w:sz w:val="24"/>
          <w:szCs w:val="24"/>
        </w:rPr>
        <w:t xml:space="preserve">Terénní programy, Sociálně aktivizační služba pro rodiny s dětmi, Odborné sociální a právní poradenství se zaměřením na dluhovou problematiku, </w:t>
      </w:r>
      <w:proofErr w:type="spellStart"/>
      <w:r w:rsidR="007D5385" w:rsidRPr="00231561">
        <w:rPr>
          <w:rFonts w:ascii="Times New Roman" w:hAnsi="Times New Roman" w:cs="Times New Roman"/>
          <w:color w:val="000000"/>
          <w:sz w:val="24"/>
          <w:szCs w:val="24"/>
        </w:rPr>
        <w:t>Nízkoprahová</w:t>
      </w:r>
      <w:proofErr w:type="spellEnd"/>
      <w:r w:rsidR="007D5385" w:rsidRPr="00231561">
        <w:rPr>
          <w:rFonts w:ascii="Times New Roman" w:hAnsi="Times New Roman" w:cs="Times New Roman"/>
          <w:color w:val="000000"/>
          <w:sz w:val="24"/>
          <w:szCs w:val="24"/>
        </w:rPr>
        <w:t xml:space="preserve"> zařízení pro děti a mládež)</w:t>
      </w:r>
      <w:r w:rsidR="0019408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94F4F" w:rsidRPr="00231561" w:rsidRDefault="00B94F4F" w:rsidP="00E75257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31561">
        <w:rPr>
          <w:rFonts w:ascii="Times New Roman" w:hAnsi="Times New Roman" w:cs="Times New Roman"/>
          <w:bCs/>
          <w:sz w:val="24"/>
          <w:szCs w:val="24"/>
        </w:rPr>
        <w:t xml:space="preserve">1) registrované služby dle zákona č. 108/2006 Sb., (zejména: </w:t>
      </w:r>
      <w:r w:rsidRPr="00231561">
        <w:rPr>
          <w:rFonts w:ascii="Times New Roman" w:hAnsi="Times New Roman" w:cs="Times New Roman"/>
          <w:color w:val="000000"/>
          <w:sz w:val="24"/>
          <w:szCs w:val="24"/>
        </w:rPr>
        <w:t xml:space="preserve">Terénní programy, Sociálně aktivizační služba pro rodiny s dětmi, Odborné sociální a právní poradenství se zaměřením na dluhovou problematiku, </w:t>
      </w:r>
      <w:proofErr w:type="spellStart"/>
      <w:r w:rsidRPr="00231561">
        <w:rPr>
          <w:rFonts w:ascii="Times New Roman" w:hAnsi="Times New Roman" w:cs="Times New Roman"/>
          <w:color w:val="000000"/>
          <w:sz w:val="24"/>
          <w:szCs w:val="24"/>
        </w:rPr>
        <w:t>Nízkoprahová</w:t>
      </w:r>
      <w:proofErr w:type="spellEnd"/>
      <w:r w:rsidRPr="00231561">
        <w:rPr>
          <w:rFonts w:ascii="Times New Roman" w:hAnsi="Times New Roman" w:cs="Times New Roman"/>
          <w:color w:val="000000"/>
          <w:sz w:val="24"/>
          <w:szCs w:val="24"/>
        </w:rPr>
        <w:t xml:space="preserve"> zařízení pro děti a mládež)</w:t>
      </w:r>
      <w:r w:rsidR="0019408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94F4F" w:rsidRPr="00231561" w:rsidRDefault="00B94F4F" w:rsidP="00E75257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31561">
        <w:rPr>
          <w:rFonts w:ascii="Times New Roman" w:hAnsi="Times New Roman" w:cs="Times New Roman"/>
          <w:color w:val="000000"/>
          <w:sz w:val="24"/>
          <w:szCs w:val="24"/>
        </w:rPr>
        <w:t>2) služby na tyto navazující (neregistrované dle zákona č. 108/2006 Sb.), jejichž primární cílovou skupinou jsou osoby ohrožené sociálním vyloučením</w:t>
      </w:r>
      <w:r w:rsidR="0019408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2315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94F4F" w:rsidRPr="00231561" w:rsidRDefault="00B94F4F" w:rsidP="00E75257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1561">
        <w:rPr>
          <w:rFonts w:ascii="Times New Roman" w:hAnsi="Times New Roman" w:cs="Times New Roman"/>
          <w:bCs/>
          <w:sz w:val="24"/>
          <w:szCs w:val="24"/>
        </w:rPr>
        <w:t xml:space="preserve">o úpravu žádosti o přidělení příspěvku a vyúčtování příspěvku v části „Údaje o projektu…“, respektive „Věcná zpráva o realizaci“ - tj. strukturovat a konkrétně specifikovat tuto část žádosti/povinné přílohy vyúčtování s cílem získávání přesných údajů o plánovaných a skutečně realizovaných aktivitách, počtu klientů/uživatelů, harmonogramu činností atd. </w:t>
      </w:r>
    </w:p>
    <w:p w:rsidR="00B94F4F" w:rsidRDefault="00B94F4F" w:rsidP="00E75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1561">
        <w:rPr>
          <w:rFonts w:ascii="Times New Roman" w:hAnsi="Times New Roman" w:cs="Times New Roman"/>
          <w:b/>
          <w:bCs/>
          <w:sz w:val="24"/>
          <w:szCs w:val="24"/>
        </w:rPr>
        <w:t>Zajištění:</w:t>
      </w:r>
      <w:r w:rsidRPr="00231561">
        <w:rPr>
          <w:rFonts w:ascii="Times New Roman" w:hAnsi="Times New Roman" w:cs="Times New Roman"/>
          <w:bCs/>
          <w:sz w:val="24"/>
          <w:szCs w:val="24"/>
        </w:rPr>
        <w:t xml:space="preserve"> Obecní</w:t>
      </w:r>
      <w:r w:rsidR="00231561">
        <w:rPr>
          <w:rFonts w:ascii="Times New Roman" w:hAnsi="Times New Roman" w:cs="Times New Roman"/>
          <w:bCs/>
          <w:sz w:val="24"/>
          <w:szCs w:val="24"/>
        </w:rPr>
        <w:t xml:space="preserve"> úřad ve spol</w:t>
      </w:r>
      <w:r w:rsidR="00194084">
        <w:rPr>
          <w:rFonts w:ascii="Times New Roman" w:hAnsi="Times New Roman" w:cs="Times New Roman"/>
          <w:bCs/>
          <w:sz w:val="24"/>
          <w:szCs w:val="24"/>
        </w:rPr>
        <w:t>upráci s ASZ a dalšími partnery.</w:t>
      </w:r>
    </w:p>
    <w:p w:rsidR="00015B87" w:rsidRPr="00231561" w:rsidRDefault="00015B87" w:rsidP="00E75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94F4F" w:rsidRPr="00231561" w:rsidRDefault="00194084" w:rsidP="00E75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1561">
        <w:rPr>
          <w:rFonts w:ascii="Times New Roman" w:hAnsi="Times New Roman" w:cs="Times New Roman"/>
          <w:b/>
          <w:bCs/>
          <w:sz w:val="24"/>
          <w:szCs w:val="24"/>
        </w:rPr>
        <w:t>Termín:</w:t>
      </w:r>
      <w:r w:rsidRPr="00231561">
        <w:rPr>
          <w:rFonts w:ascii="Times New Roman" w:hAnsi="Times New Roman" w:cs="Times New Roman"/>
          <w:bCs/>
          <w:sz w:val="24"/>
          <w:szCs w:val="24"/>
        </w:rPr>
        <w:t xml:space="preserve"> první</w:t>
      </w:r>
      <w:r w:rsidR="00141CCF" w:rsidRPr="00194084">
        <w:rPr>
          <w:rFonts w:ascii="Times New Roman" w:hAnsi="Times New Roman" w:cs="Times New Roman"/>
          <w:iCs/>
          <w:sz w:val="24"/>
          <w:szCs w:val="24"/>
        </w:rPr>
        <w:t xml:space="preserve">  ½ roku </w:t>
      </w:r>
      <w:r w:rsidR="00141CCF" w:rsidRPr="00194084">
        <w:rPr>
          <w:rFonts w:ascii="Times New Roman" w:hAnsi="Times New Roman" w:cs="Times New Roman"/>
          <w:bCs/>
          <w:sz w:val="24"/>
          <w:szCs w:val="24"/>
        </w:rPr>
        <w:t>2014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</w:p>
    <w:p w:rsidR="007D5385" w:rsidRPr="00231561" w:rsidRDefault="007D5385" w:rsidP="00E7525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94F4F" w:rsidRPr="00231561" w:rsidRDefault="00B94F4F" w:rsidP="00E75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31561">
        <w:rPr>
          <w:rFonts w:ascii="Times New Roman" w:hAnsi="Times New Roman" w:cs="Times New Roman"/>
          <w:b/>
          <w:bCs/>
          <w:sz w:val="24"/>
          <w:szCs w:val="24"/>
        </w:rPr>
        <w:t xml:space="preserve">Krok 2 </w:t>
      </w:r>
    </w:p>
    <w:p w:rsidR="00B94F4F" w:rsidRPr="00231561" w:rsidRDefault="00B94F4F" w:rsidP="00E75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1561">
        <w:rPr>
          <w:rFonts w:ascii="Times New Roman" w:hAnsi="Times New Roman" w:cs="Times New Roman"/>
          <w:sz w:val="24"/>
          <w:szCs w:val="24"/>
        </w:rPr>
        <w:t xml:space="preserve"> </w:t>
      </w:r>
      <w:r w:rsidRPr="00231561">
        <w:rPr>
          <w:rFonts w:ascii="Times New Roman" w:hAnsi="Times New Roman" w:cs="Times New Roman"/>
          <w:b/>
          <w:sz w:val="24"/>
          <w:szCs w:val="24"/>
        </w:rPr>
        <w:t xml:space="preserve">V rozpočtu obce vyčlenit od </w:t>
      </w:r>
      <w:r w:rsidR="00194084" w:rsidRPr="00194084">
        <w:rPr>
          <w:rFonts w:ascii="Times New Roman" w:hAnsi="Times New Roman" w:cs="Times New Roman"/>
          <w:b/>
          <w:sz w:val="24"/>
          <w:szCs w:val="24"/>
        </w:rPr>
        <w:t>roku 2015</w:t>
      </w:r>
      <w:r w:rsidR="00141CCF" w:rsidRPr="00141CC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231561">
        <w:rPr>
          <w:rFonts w:ascii="Times New Roman" w:hAnsi="Times New Roman" w:cs="Times New Roman"/>
          <w:b/>
          <w:sz w:val="24"/>
          <w:szCs w:val="24"/>
        </w:rPr>
        <w:t>pevnou částku na okruh podpory „</w:t>
      </w:r>
      <w:r w:rsidRPr="00231561">
        <w:rPr>
          <w:rFonts w:ascii="Times New Roman" w:hAnsi="Times New Roman" w:cs="Times New Roman"/>
          <w:b/>
          <w:bCs/>
          <w:sz w:val="24"/>
          <w:szCs w:val="24"/>
        </w:rPr>
        <w:t>Příspěvky na podporu sociálních a na ně navazujících služeb a aktivit primárně zaměřených na prevenci sociálního vyloučení a řešení situace sociálně vyloučené lokality“:</w:t>
      </w:r>
    </w:p>
    <w:p w:rsidR="00B94F4F" w:rsidRPr="00231561" w:rsidRDefault="00B94F4F" w:rsidP="00E75257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561">
        <w:rPr>
          <w:rFonts w:ascii="Times New Roman" w:hAnsi="Times New Roman" w:cs="Times New Roman"/>
          <w:bCs/>
          <w:sz w:val="24"/>
          <w:szCs w:val="24"/>
        </w:rPr>
        <w:t xml:space="preserve">Změnit v kapitole rozpočtu „Soc. pomoc osobám v hmotné nouzi a </w:t>
      </w:r>
      <w:proofErr w:type="spellStart"/>
      <w:r w:rsidRPr="00231561">
        <w:rPr>
          <w:rFonts w:ascii="Times New Roman" w:hAnsi="Times New Roman" w:cs="Times New Roman"/>
          <w:bCs/>
          <w:sz w:val="24"/>
          <w:szCs w:val="24"/>
        </w:rPr>
        <w:t>obč</w:t>
      </w:r>
      <w:proofErr w:type="spellEnd"/>
      <w:r w:rsidRPr="00231561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gramStart"/>
      <w:r w:rsidRPr="00231561">
        <w:rPr>
          <w:rFonts w:ascii="Times New Roman" w:hAnsi="Times New Roman" w:cs="Times New Roman"/>
          <w:bCs/>
          <w:sz w:val="24"/>
          <w:szCs w:val="24"/>
        </w:rPr>
        <w:t>soc.</w:t>
      </w:r>
      <w:proofErr w:type="gramEnd"/>
      <w:r w:rsidRPr="00231561">
        <w:rPr>
          <w:rFonts w:ascii="Times New Roman" w:hAnsi="Times New Roman" w:cs="Times New Roman"/>
          <w:bCs/>
          <w:sz w:val="24"/>
          <w:szCs w:val="24"/>
        </w:rPr>
        <w:t xml:space="preserve"> nepřizpůsobivým…“ název kapitoly na </w:t>
      </w:r>
      <w:r w:rsidR="00231561">
        <w:rPr>
          <w:rFonts w:ascii="Times New Roman" w:hAnsi="Times New Roman" w:cs="Times New Roman"/>
          <w:bCs/>
          <w:sz w:val="24"/>
          <w:szCs w:val="24"/>
        </w:rPr>
        <w:t>„</w:t>
      </w:r>
      <w:r w:rsidRPr="00231561">
        <w:rPr>
          <w:rFonts w:ascii="Times New Roman" w:hAnsi="Times New Roman" w:cs="Times New Roman"/>
          <w:bCs/>
          <w:sz w:val="24"/>
          <w:szCs w:val="24"/>
        </w:rPr>
        <w:t>Sociální pomoc a podpora osobám ohroženým sociálním vyloučením“</w:t>
      </w:r>
      <w:r w:rsidR="00194084">
        <w:rPr>
          <w:rFonts w:ascii="Times New Roman" w:hAnsi="Times New Roman" w:cs="Times New Roman"/>
          <w:bCs/>
          <w:sz w:val="24"/>
          <w:szCs w:val="24"/>
        </w:rPr>
        <w:t>.</w:t>
      </w:r>
    </w:p>
    <w:p w:rsidR="00B94F4F" w:rsidRPr="00231561" w:rsidRDefault="00B94F4F" w:rsidP="00E75257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385">
        <w:rPr>
          <w:rFonts w:ascii="Times New Roman" w:hAnsi="Times New Roman" w:cs="Times New Roman"/>
          <w:bCs/>
          <w:sz w:val="24"/>
          <w:szCs w:val="24"/>
        </w:rPr>
        <w:t>V dané kapitole změnit položku „Neinvestiční příspěvky“ na položku „Grant – příspěvky na podporu sociálních a navazujících služeb zaměřených na prevenci sociálního vyloučení“ a v této položce alokovat pro tuto oblast 150.000 Kč s tím, že zároveň v rozpočtu</w:t>
      </w:r>
      <w:r w:rsidRPr="00231561">
        <w:rPr>
          <w:rFonts w:ascii="Times New Roman" w:hAnsi="Times New Roman" w:cs="Times New Roman"/>
          <w:bCs/>
          <w:sz w:val="24"/>
          <w:szCs w:val="24"/>
        </w:rPr>
        <w:t xml:space="preserve"> již nebude od roku 2014 alokováno 90.000,- Kč na dosavadní položku „Neinvestiční příspěvky“ a v jiných kapitolách rozpočtu nebude alokováno dalších celkem 15.000,-  Kč (příspěvek ICOS – bezplatná právní poradna, příspěvek ČČK Č. Krumlov) - tyto dosud v rozpočtu zvlášť vyčleněné podpory budou nově moci být podporovány v rámci upravených zásad, respektive v rámci „Podpory sociálních a navazujících služeb…“</w:t>
      </w:r>
      <w:r w:rsidR="00194084">
        <w:rPr>
          <w:rFonts w:ascii="Times New Roman" w:hAnsi="Times New Roman" w:cs="Times New Roman"/>
          <w:bCs/>
          <w:sz w:val="24"/>
          <w:szCs w:val="24"/>
        </w:rPr>
        <w:t>.</w:t>
      </w:r>
    </w:p>
    <w:p w:rsidR="00251601" w:rsidRPr="00231561" w:rsidRDefault="00251601" w:rsidP="00E75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51601" w:rsidRDefault="00251601" w:rsidP="00E75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1561">
        <w:rPr>
          <w:rFonts w:ascii="Times New Roman" w:hAnsi="Times New Roman" w:cs="Times New Roman"/>
          <w:b/>
          <w:bCs/>
          <w:sz w:val="24"/>
          <w:szCs w:val="24"/>
        </w:rPr>
        <w:t>Zajištění:</w:t>
      </w:r>
      <w:r w:rsidRPr="00231561">
        <w:rPr>
          <w:rFonts w:ascii="Times New Roman" w:hAnsi="Times New Roman" w:cs="Times New Roman"/>
          <w:bCs/>
          <w:sz w:val="24"/>
          <w:szCs w:val="24"/>
        </w:rPr>
        <w:t xml:space="preserve"> Obe</w:t>
      </w:r>
      <w:r w:rsidR="00231561">
        <w:rPr>
          <w:rFonts w:ascii="Times New Roman" w:hAnsi="Times New Roman" w:cs="Times New Roman"/>
          <w:bCs/>
          <w:sz w:val="24"/>
          <w:szCs w:val="24"/>
        </w:rPr>
        <w:t>cní úřad ve spolupráci s </w:t>
      </w:r>
      <w:r w:rsidRPr="00231561">
        <w:rPr>
          <w:rFonts w:ascii="Times New Roman" w:hAnsi="Times New Roman" w:cs="Times New Roman"/>
          <w:bCs/>
          <w:sz w:val="24"/>
          <w:szCs w:val="24"/>
        </w:rPr>
        <w:t>ASZ</w:t>
      </w:r>
      <w:r w:rsidR="00231561">
        <w:rPr>
          <w:rFonts w:ascii="Times New Roman" w:hAnsi="Times New Roman" w:cs="Times New Roman"/>
          <w:bCs/>
          <w:sz w:val="24"/>
          <w:szCs w:val="24"/>
        </w:rPr>
        <w:t xml:space="preserve"> a dalšími partnery</w:t>
      </w:r>
      <w:r w:rsidR="00194084">
        <w:rPr>
          <w:rFonts w:ascii="Times New Roman" w:hAnsi="Times New Roman" w:cs="Times New Roman"/>
          <w:bCs/>
          <w:sz w:val="24"/>
          <w:szCs w:val="24"/>
        </w:rPr>
        <w:t>.</w:t>
      </w:r>
      <w:r w:rsidRPr="0023156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15B87" w:rsidRPr="00231561" w:rsidRDefault="00015B87" w:rsidP="00E75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51601" w:rsidRPr="00231561" w:rsidRDefault="00251601" w:rsidP="00E75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31561">
        <w:rPr>
          <w:rFonts w:ascii="Times New Roman" w:hAnsi="Times New Roman" w:cs="Times New Roman"/>
          <w:b/>
          <w:bCs/>
          <w:sz w:val="24"/>
          <w:szCs w:val="24"/>
        </w:rPr>
        <w:t>Termín:</w:t>
      </w:r>
      <w:r w:rsidR="001940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41CCF" w:rsidRPr="00194084">
        <w:rPr>
          <w:rFonts w:ascii="Times New Roman" w:hAnsi="Times New Roman" w:cs="Times New Roman"/>
          <w:bCs/>
          <w:sz w:val="24"/>
          <w:szCs w:val="24"/>
        </w:rPr>
        <w:t>listopad 2014 v případě dohody dle kroku 1.</w:t>
      </w:r>
    </w:p>
    <w:p w:rsidR="00251601" w:rsidRPr="00231561" w:rsidRDefault="00251601" w:rsidP="00E75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1561">
        <w:rPr>
          <w:rFonts w:ascii="Times New Roman" w:hAnsi="Times New Roman" w:cs="Times New Roman"/>
          <w:b/>
          <w:sz w:val="24"/>
          <w:szCs w:val="24"/>
        </w:rPr>
        <w:t xml:space="preserve">Krok 3 </w:t>
      </w:r>
    </w:p>
    <w:p w:rsidR="00251601" w:rsidRPr="00231561" w:rsidRDefault="00251601" w:rsidP="00E75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1561">
        <w:rPr>
          <w:rFonts w:ascii="Times New Roman" w:hAnsi="Times New Roman" w:cs="Times New Roman"/>
          <w:b/>
          <w:sz w:val="24"/>
          <w:szCs w:val="24"/>
        </w:rPr>
        <w:t xml:space="preserve">Schválení doplněných </w:t>
      </w:r>
      <w:r w:rsidRPr="00231561">
        <w:rPr>
          <w:rFonts w:ascii="Times New Roman" w:hAnsi="Times New Roman" w:cs="Times New Roman"/>
          <w:b/>
          <w:i/>
          <w:sz w:val="24"/>
          <w:szCs w:val="24"/>
        </w:rPr>
        <w:t>Zásad a pravidel</w:t>
      </w:r>
      <w:r w:rsidRPr="00231561">
        <w:rPr>
          <w:rFonts w:ascii="Times New Roman" w:hAnsi="Times New Roman" w:cs="Times New Roman"/>
          <w:b/>
          <w:sz w:val="24"/>
          <w:szCs w:val="24"/>
        </w:rPr>
        <w:t xml:space="preserve"> zastupitelstvem obce + schválení rozpočtu obce zastupitelstvem dle uvedených parametrů</w:t>
      </w:r>
      <w:r w:rsidR="00194084">
        <w:rPr>
          <w:rFonts w:ascii="Times New Roman" w:hAnsi="Times New Roman" w:cs="Times New Roman"/>
          <w:b/>
          <w:sz w:val="24"/>
          <w:szCs w:val="24"/>
        </w:rPr>
        <w:t>.</w:t>
      </w:r>
      <w:r w:rsidRPr="0023156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51601" w:rsidRDefault="00251601" w:rsidP="00E75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561">
        <w:rPr>
          <w:rFonts w:ascii="Times New Roman" w:hAnsi="Times New Roman" w:cs="Times New Roman"/>
          <w:b/>
          <w:sz w:val="24"/>
          <w:szCs w:val="24"/>
        </w:rPr>
        <w:t>Zajištění:</w:t>
      </w:r>
      <w:r w:rsidRPr="00231561">
        <w:rPr>
          <w:rFonts w:ascii="Times New Roman" w:hAnsi="Times New Roman" w:cs="Times New Roman"/>
          <w:sz w:val="24"/>
          <w:szCs w:val="24"/>
        </w:rPr>
        <w:t xml:space="preserve"> Obecní úřad </w:t>
      </w:r>
      <w:r w:rsidR="00194084">
        <w:rPr>
          <w:rFonts w:ascii="Times New Roman" w:hAnsi="Times New Roman" w:cs="Times New Roman"/>
          <w:sz w:val="24"/>
          <w:szCs w:val="24"/>
        </w:rPr>
        <w:t>Větřní.</w:t>
      </w:r>
    </w:p>
    <w:p w:rsidR="00231561" w:rsidRPr="00231561" w:rsidRDefault="00194084" w:rsidP="00E75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561">
        <w:rPr>
          <w:rFonts w:ascii="Times New Roman" w:hAnsi="Times New Roman" w:cs="Times New Roman"/>
          <w:b/>
          <w:sz w:val="24"/>
          <w:szCs w:val="24"/>
        </w:rPr>
        <w:t>Termín:</w:t>
      </w:r>
      <w:r>
        <w:rPr>
          <w:rFonts w:ascii="Times New Roman" w:hAnsi="Times New Roman" w:cs="Times New Roman"/>
          <w:sz w:val="24"/>
          <w:szCs w:val="24"/>
        </w:rPr>
        <w:t xml:space="preserve"> prosinec</w:t>
      </w:r>
      <w:r w:rsidR="00141CCF" w:rsidRPr="00141C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41CCF" w:rsidRPr="00194084">
        <w:rPr>
          <w:rFonts w:ascii="Times New Roman" w:hAnsi="Times New Roman" w:cs="Times New Roman"/>
          <w:sz w:val="24"/>
          <w:szCs w:val="24"/>
        </w:rPr>
        <w:t>2014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1561" w:rsidRPr="00231561" w:rsidRDefault="00231561" w:rsidP="00231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1561">
        <w:rPr>
          <w:rFonts w:ascii="Times New Roman" w:hAnsi="Times New Roman" w:cs="Times New Roman"/>
          <w:b/>
          <w:sz w:val="24"/>
          <w:szCs w:val="24"/>
        </w:rPr>
        <w:t xml:space="preserve">Krok 4 </w:t>
      </w:r>
    </w:p>
    <w:p w:rsidR="00E37CFE" w:rsidRDefault="00231561" w:rsidP="00231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1561">
        <w:rPr>
          <w:rFonts w:ascii="Times New Roman" w:hAnsi="Times New Roman" w:cs="Times New Roman"/>
          <w:b/>
          <w:sz w:val="24"/>
          <w:szCs w:val="24"/>
        </w:rPr>
        <w:t>Vyhodnocení</w:t>
      </w:r>
      <w:r w:rsidR="00E37CFE">
        <w:rPr>
          <w:rFonts w:ascii="Times New Roman" w:hAnsi="Times New Roman" w:cs="Times New Roman"/>
          <w:b/>
          <w:sz w:val="24"/>
          <w:szCs w:val="24"/>
        </w:rPr>
        <w:t xml:space="preserve"> doplněného</w:t>
      </w:r>
      <w:r w:rsidRPr="00231561">
        <w:rPr>
          <w:rFonts w:ascii="Times New Roman" w:hAnsi="Times New Roman" w:cs="Times New Roman"/>
          <w:b/>
          <w:sz w:val="24"/>
          <w:szCs w:val="24"/>
        </w:rPr>
        <w:t xml:space="preserve"> systému </w:t>
      </w:r>
    </w:p>
    <w:p w:rsidR="00E37CFE" w:rsidRDefault="00231561" w:rsidP="00231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1561">
        <w:rPr>
          <w:rFonts w:ascii="Times New Roman" w:hAnsi="Times New Roman" w:cs="Times New Roman"/>
          <w:b/>
          <w:sz w:val="24"/>
          <w:szCs w:val="24"/>
        </w:rPr>
        <w:t>+ udržení systému pro další léta</w:t>
      </w:r>
      <w:r w:rsidR="00194084">
        <w:rPr>
          <w:rFonts w:ascii="Times New Roman" w:hAnsi="Times New Roman" w:cs="Times New Roman"/>
          <w:b/>
          <w:sz w:val="24"/>
          <w:szCs w:val="24"/>
        </w:rPr>
        <w:t>,</w:t>
      </w:r>
      <w:r w:rsidRPr="0023156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31561" w:rsidRPr="00231561" w:rsidRDefault="00231561" w:rsidP="00231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1561">
        <w:rPr>
          <w:rFonts w:ascii="Times New Roman" w:hAnsi="Times New Roman" w:cs="Times New Roman"/>
          <w:b/>
          <w:sz w:val="24"/>
          <w:szCs w:val="24"/>
        </w:rPr>
        <w:t>+ případné navýšení rozpočtu pro tuto oblast</w:t>
      </w:r>
      <w:r w:rsidR="00194084">
        <w:rPr>
          <w:rFonts w:ascii="Times New Roman" w:hAnsi="Times New Roman" w:cs="Times New Roman"/>
          <w:b/>
          <w:sz w:val="24"/>
          <w:szCs w:val="24"/>
        </w:rPr>
        <w:t>.</w:t>
      </w:r>
      <w:r w:rsidRPr="00231561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231561" w:rsidRDefault="00231561" w:rsidP="00231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561">
        <w:rPr>
          <w:rFonts w:ascii="Times New Roman" w:hAnsi="Times New Roman" w:cs="Times New Roman"/>
          <w:b/>
          <w:sz w:val="24"/>
          <w:szCs w:val="24"/>
        </w:rPr>
        <w:t>Zajištění:</w:t>
      </w:r>
      <w:r>
        <w:rPr>
          <w:rFonts w:ascii="Times New Roman" w:hAnsi="Times New Roman" w:cs="Times New Roman"/>
          <w:sz w:val="24"/>
          <w:szCs w:val="24"/>
        </w:rPr>
        <w:t xml:space="preserve"> Obecní úřad </w:t>
      </w:r>
      <w:r w:rsidR="00015B87">
        <w:rPr>
          <w:rFonts w:ascii="Times New Roman" w:hAnsi="Times New Roman" w:cs="Times New Roman"/>
          <w:sz w:val="24"/>
          <w:szCs w:val="24"/>
        </w:rPr>
        <w:t>Vět</w:t>
      </w:r>
      <w:r w:rsidR="00194084">
        <w:rPr>
          <w:rFonts w:ascii="Times New Roman" w:hAnsi="Times New Roman" w:cs="Times New Roman"/>
          <w:sz w:val="24"/>
          <w:szCs w:val="24"/>
        </w:rPr>
        <w:t>řní ve spolupráci s partnery LP.</w:t>
      </w:r>
    </w:p>
    <w:p w:rsidR="00231561" w:rsidRPr="00141CCF" w:rsidRDefault="00194084" w:rsidP="00231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31561">
        <w:rPr>
          <w:rFonts w:ascii="Times New Roman" w:hAnsi="Times New Roman" w:cs="Times New Roman"/>
          <w:b/>
          <w:sz w:val="24"/>
          <w:szCs w:val="24"/>
        </w:rPr>
        <w:t>Termín:</w:t>
      </w:r>
      <w:r>
        <w:rPr>
          <w:rFonts w:ascii="Times New Roman" w:hAnsi="Times New Roman" w:cs="Times New Roman"/>
          <w:sz w:val="24"/>
          <w:szCs w:val="24"/>
        </w:rPr>
        <w:t xml:space="preserve"> říjen-listopad</w:t>
      </w:r>
      <w:r w:rsidR="00141CCF" w:rsidRPr="00194084">
        <w:rPr>
          <w:rFonts w:ascii="Times New Roman" w:hAnsi="Times New Roman" w:cs="Times New Roman"/>
          <w:sz w:val="24"/>
          <w:szCs w:val="24"/>
        </w:rPr>
        <w:t xml:space="preserve"> 2015</w:t>
      </w:r>
    </w:p>
    <w:p w:rsidR="00626D46" w:rsidRDefault="00626D46" w:rsidP="00E7525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1601" w:rsidRPr="00015B87" w:rsidRDefault="00251601" w:rsidP="00E7525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5B87">
        <w:rPr>
          <w:rFonts w:ascii="Times New Roman" w:hAnsi="Times New Roman" w:cs="Times New Roman"/>
          <w:b/>
          <w:sz w:val="28"/>
          <w:szCs w:val="28"/>
        </w:rPr>
        <w:t>Závěrem</w:t>
      </w:r>
    </w:p>
    <w:p w:rsidR="00251601" w:rsidRPr="00141CCF" w:rsidRDefault="00251601" w:rsidP="00E752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CCF">
        <w:rPr>
          <w:rFonts w:ascii="Times New Roman" w:hAnsi="Times New Roman" w:cs="Times New Roman"/>
          <w:i/>
          <w:sz w:val="24"/>
          <w:szCs w:val="24"/>
        </w:rPr>
        <w:t>Strategický plán sociálního začleňování pro obec Větřní na léta 2014-201</w:t>
      </w:r>
      <w:r w:rsidR="00141CCF">
        <w:rPr>
          <w:rFonts w:ascii="Times New Roman" w:hAnsi="Times New Roman" w:cs="Times New Roman"/>
          <w:i/>
          <w:sz w:val="24"/>
          <w:szCs w:val="24"/>
        </w:rPr>
        <w:t>6</w:t>
      </w:r>
      <w:r w:rsidRPr="00141CCF">
        <w:rPr>
          <w:rFonts w:ascii="Times New Roman" w:hAnsi="Times New Roman" w:cs="Times New Roman"/>
          <w:sz w:val="24"/>
          <w:szCs w:val="24"/>
        </w:rPr>
        <w:t xml:space="preserve"> je dokumentem, který shrnuje nejdůležitější</w:t>
      </w:r>
      <w:r w:rsidR="00A11EFD" w:rsidRPr="00141CCF">
        <w:rPr>
          <w:rFonts w:ascii="Times New Roman" w:hAnsi="Times New Roman" w:cs="Times New Roman"/>
          <w:sz w:val="24"/>
          <w:szCs w:val="24"/>
        </w:rPr>
        <w:t xml:space="preserve"> kroky, které mohou udržet a významně posílit</w:t>
      </w:r>
      <w:r w:rsidRPr="00141CCF">
        <w:rPr>
          <w:rFonts w:ascii="Times New Roman" w:hAnsi="Times New Roman" w:cs="Times New Roman"/>
          <w:sz w:val="24"/>
          <w:szCs w:val="24"/>
        </w:rPr>
        <w:t xml:space="preserve"> proces sociálního začlenění v</w:t>
      </w:r>
      <w:r w:rsidR="002C6875" w:rsidRPr="00141CCF">
        <w:rPr>
          <w:rFonts w:ascii="Times New Roman" w:hAnsi="Times New Roman" w:cs="Times New Roman"/>
          <w:sz w:val="24"/>
          <w:szCs w:val="24"/>
        </w:rPr>
        <w:t xml:space="preserve"> této </w:t>
      </w:r>
      <w:r w:rsidR="00A11EFD" w:rsidRPr="00141CCF">
        <w:rPr>
          <w:rFonts w:ascii="Times New Roman" w:hAnsi="Times New Roman" w:cs="Times New Roman"/>
          <w:sz w:val="24"/>
          <w:szCs w:val="24"/>
        </w:rPr>
        <w:t>obci. Opatření v něm navržená</w:t>
      </w:r>
      <w:r w:rsidRPr="00141CCF">
        <w:rPr>
          <w:rFonts w:ascii="Times New Roman" w:hAnsi="Times New Roman" w:cs="Times New Roman"/>
          <w:sz w:val="24"/>
          <w:szCs w:val="24"/>
        </w:rPr>
        <w:t xml:space="preserve"> </w:t>
      </w:r>
      <w:r w:rsidR="00A11EFD" w:rsidRPr="00141CCF">
        <w:rPr>
          <w:rFonts w:ascii="Times New Roman" w:hAnsi="Times New Roman" w:cs="Times New Roman"/>
          <w:sz w:val="24"/>
          <w:szCs w:val="24"/>
        </w:rPr>
        <w:t>napomohou</w:t>
      </w:r>
      <w:r w:rsidRPr="00141CCF">
        <w:rPr>
          <w:rFonts w:ascii="Times New Roman" w:hAnsi="Times New Roman" w:cs="Times New Roman"/>
          <w:sz w:val="24"/>
          <w:szCs w:val="24"/>
        </w:rPr>
        <w:t xml:space="preserve"> souž</w:t>
      </w:r>
      <w:r w:rsidR="00194084">
        <w:rPr>
          <w:rFonts w:ascii="Times New Roman" w:hAnsi="Times New Roman" w:cs="Times New Roman"/>
          <w:sz w:val="24"/>
          <w:szCs w:val="24"/>
        </w:rPr>
        <w:t>ití mezi obyvateli obce a </w:t>
      </w:r>
      <w:r w:rsidR="00015B87" w:rsidRPr="00141CCF">
        <w:rPr>
          <w:rFonts w:ascii="Times New Roman" w:hAnsi="Times New Roman" w:cs="Times New Roman"/>
          <w:sz w:val="24"/>
          <w:szCs w:val="24"/>
        </w:rPr>
        <w:t>v střednědobém horizontu mohou zvýšit</w:t>
      </w:r>
      <w:r w:rsidRPr="00141CCF">
        <w:rPr>
          <w:rFonts w:ascii="Times New Roman" w:hAnsi="Times New Roman" w:cs="Times New Roman"/>
          <w:sz w:val="24"/>
          <w:szCs w:val="24"/>
        </w:rPr>
        <w:t xml:space="preserve"> kvalitu živo</w:t>
      </w:r>
      <w:r w:rsidR="00015B87" w:rsidRPr="00141CCF">
        <w:rPr>
          <w:rFonts w:ascii="Times New Roman" w:hAnsi="Times New Roman" w:cs="Times New Roman"/>
          <w:sz w:val="24"/>
          <w:szCs w:val="24"/>
        </w:rPr>
        <w:t>ta v ní</w:t>
      </w:r>
      <w:r w:rsidRPr="00141CCF">
        <w:rPr>
          <w:rFonts w:ascii="Times New Roman" w:hAnsi="Times New Roman" w:cs="Times New Roman"/>
          <w:sz w:val="24"/>
          <w:szCs w:val="24"/>
        </w:rPr>
        <w:t xml:space="preserve">. </w:t>
      </w:r>
      <w:r w:rsidR="00A11EFD" w:rsidRPr="00141CCF">
        <w:rPr>
          <w:rFonts w:ascii="Times New Roman" w:hAnsi="Times New Roman" w:cs="Times New Roman"/>
          <w:sz w:val="24"/>
          <w:szCs w:val="24"/>
        </w:rPr>
        <w:t>Je zř</w:t>
      </w:r>
      <w:r w:rsidR="002C6875" w:rsidRPr="00141CCF">
        <w:rPr>
          <w:rFonts w:ascii="Times New Roman" w:hAnsi="Times New Roman" w:cs="Times New Roman"/>
          <w:sz w:val="24"/>
          <w:szCs w:val="24"/>
        </w:rPr>
        <w:t xml:space="preserve">ejmé, že záleží </w:t>
      </w:r>
      <w:r w:rsidR="00194084">
        <w:rPr>
          <w:rFonts w:ascii="Times New Roman" w:hAnsi="Times New Roman" w:cs="Times New Roman"/>
          <w:sz w:val="24"/>
          <w:szCs w:val="24"/>
        </w:rPr>
        <w:t>na </w:t>
      </w:r>
      <w:r w:rsidRPr="00141CCF">
        <w:rPr>
          <w:rFonts w:ascii="Times New Roman" w:hAnsi="Times New Roman" w:cs="Times New Roman"/>
          <w:sz w:val="24"/>
          <w:szCs w:val="24"/>
        </w:rPr>
        <w:t xml:space="preserve">důslednosti, s jakými budou uvedená opatření realizována a </w:t>
      </w:r>
      <w:r w:rsidR="00015B87" w:rsidRPr="00141CCF">
        <w:rPr>
          <w:rFonts w:ascii="Times New Roman" w:hAnsi="Times New Roman" w:cs="Times New Roman"/>
          <w:sz w:val="24"/>
          <w:szCs w:val="24"/>
        </w:rPr>
        <w:t xml:space="preserve">také </w:t>
      </w:r>
      <w:r w:rsidRPr="00141CCF">
        <w:rPr>
          <w:rFonts w:ascii="Times New Roman" w:hAnsi="Times New Roman" w:cs="Times New Roman"/>
          <w:sz w:val="24"/>
          <w:szCs w:val="24"/>
        </w:rPr>
        <w:t xml:space="preserve">na kontrolních mechanismech, které </w:t>
      </w:r>
      <w:r w:rsidR="003B4C89" w:rsidRPr="00141CCF">
        <w:rPr>
          <w:rFonts w:ascii="Times New Roman" w:hAnsi="Times New Roman" w:cs="Times New Roman"/>
          <w:sz w:val="24"/>
          <w:szCs w:val="24"/>
        </w:rPr>
        <w:t>budou na kvalitu jejich realizace</w:t>
      </w:r>
      <w:r w:rsidR="00A11EFD" w:rsidRPr="00141CCF">
        <w:rPr>
          <w:rFonts w:ascii="Times New Roman" w:hAnsi="Times New Roman" w:cs="Times New Roman"/>
          <w:sz w:val="24"/>
          <w:szCs w:val="24"/>
        </w:rPr>
        <w:t xml:space="preserve"> dohlížet</w:t>
      </w:r>
      <w:r w:rsidRPr="00141CC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D5385" w:rsidRPr="00141CCF" w:rsidRDefault="002C6875" w:rsidP="00E752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CCF">
        <w:rPr>
          <w:rFonts w:ascii="Times New Roman" w:hAnsi="Times New Roman" w:cs="Times New Roman"/>
          <w:sz w:val="24"/>
          <w:szCs w:val="24"/>
        </w:rPr>
        <w:t>Současně si</w:t>
      </w:r>
      <w:r w:rsidR="007D5385" w:rsidRPr="00141CCF">
        <w:rPr>
          <w:rFonts w:ascii="Times New Roman" w:hAnsi="Times New Roman" w:cs="Times New Roman"/>
          <w:sz w:val="24"/>
          <w:szCs w:val="24"/>
        </w:rPr>
        <w:t xml:space="preserve"> </w:t>
      </w:r>
      <w:r w:rsidR="007D5385" w:rsidRPr="00141CCF">
        <w:rPr>
          <w:rFonts w:ascii="Times New Roman" w:hAnsi="Times New Roman" w:cs="Times New Roman"/>
          <w:i/>
          <w:sz w:val="24"/>
          <w:szCs w:val="24"/>
        </w:rPr>
        <w:t>Strategický plán</w:t>
      </w:r>
      <w:r w:rsidR="007D5385" w:rsidRPr="00141CCF">
        <w:rPr>
          <w:rFonts w:ascii="Times New Roman" w:hAnsi="Times New Roman" w:cs="Times New Roman"/>
          <w:sz w:val="24"/>
          <w:szCs w:val="24"/>
        </w:rPr>
        <w:t xml:space="preserve"> nedělá nárok na úplnost a není rigidn</w:t>
      </w:r>
      <w:r w:rsidR="00194084">
        <w:rPr>
          <w:rFonts w:ascii="Times New Roman" w:hAnsi="Times New Roman" w:cs="Times New Roman"/>
          <w:sz w:val="24"/>
          <w:szCs w:val="24"/>
        </w:rPr>
        <w:t>ím dokumentem. Pokud se </w:t>
      </w:r>
      <w:r w:rsidR="007D5385" w:rsidRPr="00141CCF">
        <w:rPr>
          <w:rFonts w:ascii="Times New Roman" w:hAnsi="Times New Roman" w:cs="Times New Roman"/>
          <w:sz w:val="24"/>
          <w:szCs w:val="24"/>
        </w:rPr>
        <w:t>v něm neobjevují opatření, na jejichž funkčnosti se shodnou členové Lokálního partnerství, lze samozřejmě na jejich realizaci také zaměřit činnost LP</w:t>
      </w:r>
      <w:r w:rsidRPr="00141CCF">
        <w:rPr>
          <w:rFonts w:ascii="Times New Roman" w:hAnsi="Times New Roman" w:cs="Times New Roman"/>
          <w:sz w:val="24"/>
          <w:szCs w:val="24"/>
        </w:rPr>
        <w:t xml:space="preserve">. </w:t>
      </w:r>
      <w:r w:rsidR="007D5385" w:rsidRPr="00141C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1601" w:rsidRPr="00141CCF" w:rsidRDefault="00251601" w:rsidP="00E752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CCF">
        <w:rPr>
          <w:rFonts w:ascii="Times New Roman" w:hAnsi="Times New Roman" w:cs="Times New Roman"/>
          <w:sz w:val="24"/>
          <w:szCs w:val="24"/>
        </w:rPr>
        <w:t>Agentura pro sociální začleňování v obci Větřní ukončí svou</w:t>
      </w:r>
      <w:r w:rsidR="003B4C89" w:rsidRPr="00141CCF">
        <w:rPr>
          <w:rFonts w:ascii="Times New Roman" w:hAnsi="Times New Roman" w:cs="Times New Roman"/>
          <w:sz w:val="24"/>
          <w:szCs w:val="24"/>
        </w:rPr>
        <w:t xml:space="preserve"> činnosti </w:t>
      </w:r>
      <w:r w:rsidR="00F672B0" w:rsidRPr="00141CCF">
        <w:rPr>
          <w:rFonts w:ascii="Times New Roman" w:hAnsi="Times New Roman" w:cs="Times New Roman"/>
          <w:sz w:val="24"/>
          <w:szCs w:val="24"/>
        </w:rPr>
        <w:t xml:space="preserve">v červnu 2014. Neznamená to však </w:t>
      </w:r>
      <w:r w:rsidRPr="00141CCF">
        <w:rPr>
          <w:rFonts w:ascii="Times New Roman" w:hAnsi="Times New Roman" w:cs="Times New Roman"/>
          <w:sz w:val="24"/>
          <w:szCs w:val="24"/>
        </w:rPr>
        <w:t>zánik platformy Lokálního p</w:t>
      </w:r>
      <w:r w:rsidR="00A11EFD" w:rsidRPr="00141CCF">
        <w:rPr>
          <w:rFonts w:ascii="Times New Roman" w:hAnsi="Times New Roman" w:cs="Times New Roman"/>
          <w:sz w:val="24"/>
          <w:szCs w:val="24"/>
        </w:rPr>
        <w:t>artnerství</w:t>
      </w:r>
      <w:r w:rsidR="003B4C89" w:rsidRPr="00141CCF">
        <w:rPr>
          <w:rFonts w:ascii="Times New Roman" w:hAnsi="Times New Roman" w:cs="Times New Roman"/>
          <w:sz w:val="24"/>
          <w:szCs w:val="24"/>
        </w:rPr>
        <w:t xml:space="preserve"> Větřní, která se navzdory dílčím problémům ukázala jako funkční. P</w:t>
      </w:r>
      <w:r w:rsidR="00A11EFD" w:rsidRPr="00141CCF">
        <w:rPr>
          <w:rFonts w:ascii="Times New Roman" w:hAnsi="Times New Roman" w:cs="Times New Roman"/>
          <w:sz w:val="24"/>
          <w:szCs w:val="24"/>
        </w:rPr>
        <w:t xml:space="preserve">latforma </w:t>
      </w:r>
      <w:r w:rsidR="003B4C89" w:rsidRPr="00141CCF">
        <w:rPr>
          <w:rFonts w:ascii="Times New Roman" w:hAnsi="Times New Roman" w:cs="Times New Roman"/>
          <w:sz w:val="24"/>
          <w:szCs w:val="24"/>
        </w:rPr>
        <w:t xml:space="preserve">LP </w:t>
      </w:r>
      <w:r w:rsidR="00A11EFD" w:rsidRPr="00141CCF">
        <w:rPr>
          <w:rFonts w:ascii="Times New Roman" w:hAnsi="Times New Roman" w:cs="Times New Roman"/>
          <w:sz w:val="24"/>
          <w:szCs w:val="24"/>
        </w:rPr>
        <w:t xml:space="preserve">bude </w:t>
      </w:r>
      <w:r w:rsidRPr="00141CCF">
        <w:rPr>
          <w:rFonts w:ascii="Times New Roman" w:hAnsi="Times New Roman" w:cs="Times New Roman"/>
          <w:sz w:val="24"/>
          <w:szCs w:val="24"/>
        </w:rPr>
        <w:t>dále fungovat</w:t>
      </w:r>
      <w:r w:rsidR="003B4C89" w:rsidRPr="00141CCF">
        <w:rPr>
          <w:rFonts w:ascii="Times New Roman" w:hAnsi="Times New Roman" w:cs="Times New Roman"/>
          <w:sz w:val="24"/>
          <w:szCs w:val="24"/>
        </w:rPr>
        <w:t xml:space="preserve"> i ve druhé polovině roku 2014 a v dalších letech</w:t>
      </w:r>
      <w:r w:rsidR="00A11EFD" w:rsidRPr="00141CCF">
        <w:rPr>
          <w:rFonts w:ascii="Times New Roman" w:hAnsi="Times New Roman" w:cs="Times New Roman"/>
          <w:sz w:val="24"/>
          <w:szCs w:val="24"/>
        </w:rPr>
        <w:t>,</w:t>
      </w:r>
      <w:r w:rsidRPr="00141CCF">
        <w:rPr>
          <w:rFonts w:ascii="Times New Roman" w:hAnsi="Times New Roman" w:cs="Times New Roman"/>
          <w:sz w:val="24"/>
          <w:szCs w:val="24"/>
        </w:rPr>
        <w:t xml:space="preserve"> přičemž bude koordinována místními aktéry. Přesný popis tzv. </w:t>
      </w:r>
      <w:r w:rsidRPr="00141CCF">
        <w:rPr>
          <w:rFonts w:ascii="Times New Roman" w:hAnsi="Times New Roman" w:cs="Times New Roman"/>
          <w:i/>
          <w:sz w:val="24"/>
          <w:szCs w:val="24"/>
        </w:rPr>
        <w:t>exit strategie</w:t>
      </w:r>
      <w:r w:rsidRPr="00141CCF">
        <w:rPr>
          <w:rFonts w:ascii="Times New Roman" w:hAnsi="Times New Roman" w:cs="Times New Roman"/>
          <w:sz w:val="24"/>
          <w:szCs w:val="24"/>
        </w:rPr>
        <w:t xml:space="preserve"> bude jako dodatek tohoto </w:t>
      </w:r>
      <w:r w:rsidRPr="00141CCF">
        <w:rPr>
          <w:rFonts w:ascii="Times New Roman" w:hAnsi="Times New Roman" w:cs="Times New Roman"/>
          <w:i/>
          <w:sz w:val="24"/>
          <w:szCs w:val="24"/>
        </w:rPr>
        <w:t>Strategického plánu</w:t>
      </w:r>
      <w:r w:rsidR="003B4C89" w:rsidRPr="00141CCF">
        <w:rPr>
          <w:rFonts w:ascii="Times New Roman" w:hAnsi="Times New Roman" w:cs="Times New Roman"/>
          <w:sz w:val="24"/>
          <w:szCs w:val="24"/>
        </w:rPr>
        <w:t xml:space="preserve"> vytvořen v rámci LP </w:t>
      </w:r>
      <w:r w:rsidRPr="00141CCF">
        <w:rPr>
          <w:rFonts w:ascii="Times New Roman" w:hAnsi="Times New Roman" w:cs="Times New Roman"/>
          <w:sz w:val="24"/>
          <w:szCs w:val="24"/>
        </w:rPr>
        <w:t xml:space="preserve">v první polovině roku 2014 a </w:t>
      </w:r>
      <w:r w:rsidR="003B4C89" w:rsidRPr="00141CCF">
        <w:rPr>
          <w:rFonts w:ascii="Times New Roman" w:hAnsi="Times New Roman" w:cs="Times New Roman"/>
          <w:sz w:val="24"/>
          <w:szCs w:val="24"/>
        </w:rPr>
        <w:t xml:space="preserve">bude </w:t>
      </w:r>
      <w:r w:rsidR="00A35992" w:rsidRPr="00141CCF">
        <w:rPr>
          <w:rFonts w:ascii="Times New Roman" w:hAnsi="Times New Roman" w:cs="Times New Roman"/>
          <w:sz w:val="24"/>
          <w:szCs w:val="24"/>
        </w:rPr>
        <w:t>k </w:t>
      </w:r>
      <w:r w:rsidR="00A35992" w:rsidRPr="00141CCF">
        <w:rPr>
          <w:rFonts w:ascii="Times New Roman" w:hAnsi="Times New Roman" w:cs="Times New Roman"/>
          <w:i/>
          <w:sz w:val="24"/>
          <w:szCs w:val="24"/>
        </w:rPr>
        <w:t>Plánu</w:t>
      </w:r>
      <w:r w:rsidR="00A35992" w:rsidRPr="00141CCF">
        <w:rPr>
          <w:rFonts w:ascii="Times New Roman" w:hAnsi="Times New Roman" w:cs="Times New Roman"/>
          <w:sz w:val="24"/>
          <w:szCs w:val="24"/>
        </w:rPr>
        <w:t xml:space="preserve"> </w:t>
      </w:r>
      <w:r w:rsidRPr="00141CCF">
        <w:rPr>
          <w:rFonts w:ascii="Times New Roman" w:hAnsi="Times New Roman" w:cs="Times New Roman"/>
          <w:sz w:val="24"/>
          <w:szCs w:val="24"/>
        </w:rPr>
        <w:t>přiložen nejpozději s odchode</w:t>
      </w:r>
      <w:r w:rsidR="003B4C89" w:rsidRPr="00141CCF">
        <w:rPr>
          <w:rFonts w:ascii="Times New Roman" w:hAnsi="Times New Roman" w:cs="Times New Roman"/>
          <w:sz w:val="24"/>
          <w:szCs w:val="24"/>
        </w:rPr>
        <w:t>m Agentury z Větřní, tzn. v červnu</w:t>
      </w:r>
      <w:r w:rsidRPr="00141CCF">
        <w:rPr>
          <w:rFonts w:ascii="Times New Roman" w:hAnsi="Times New Roman" w:cs="Times New Roman"/>
          <w:sz w:val="24"/>
          <w:szCs w:val="24"/>
        </w:rPr>
        <w:t xml:space="preserve"> 2014. </w:t>
      </w:r>
    </w:p>
    <w:p w:rsidR="009C5C6A" w:rsidRDefault="00015B87" w:rsidP="00E7525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CCF">
        <w:rPr>
          <w:rFonts w:ascii="Times New Roman" w:hAnsi="Times New Roman" w:cs="Times New Roman"/>
          <w:sz w:val="24"/>
          <w:szCs w:val="24"/>
        </w:rPr>
        <w:t>Na podzim roku</w:t>
      </w:r>
      <w:r w:rsidR="002C6875" w:rsidRPr="00141CCF">
        <w:rPr>
          <w:rFonts w:ascii="Times New Roman" w:hAnsi="Times New Roman" w:cs="Times New Roman"/>
          <w:sz w:val="24"/>
          <w:szCs w:val="24"/>
        </w:rPr>
        <w:t xml:space="preserve"> 201</w:t>
      </w:r>
      <w:r w:rsidR="00141CCF">
        <w:rPr>
          <w:rFonts w:ascii="Times New Roman" w:hAnsi="Times New Roman" w:cs="Times New Roman"/>
          <w:sz w:val="24"/>
          <w:szCs w:val="24"/>
        </w:rPr>
        <w:t>6</w:t>
      </w:r>
      <w:r w:rsidR="002C6875" w:rsidRPr="00141CCF">
        <w:rPr>
          <w:rFonts w:ascii="Times New Roman" w:hAnsi="Times New Roman" w:cs="Times New Roman"/>
          <w:sz w:val="24"/>
          <w:szCs w:val="24"/>
        </w:rPr>
        <w:t xml:space="preserve"> tato navazující platforma vytvoří aktualizovanou verzi </w:t>
      </w:r>
      <w:r w:rsidR="002C6875" w:rsidRPr="00141CCF">
        <w:rPr>
          <w:rFonts w:ascii="Times New Roman" w:hAnsi="Times New Roman" w:cs="Times New Roman"/>
          <w:i/>
          <w:sz w:val="24"/>
          <w:szCs w:val="24"/>
        </w:rPr>
        <w:t>Strategického plánu</w:t>
      </w:r>
      <w:r w:rsidRPr="00141CCF">
        <w:rPr>
          <w:rFonts w:ascii="Times New Roman" w:hAnsi="Times New Roman" w:cs="Times New Roman"/>
          <w:i/>
          <w:sz w:val="24"/>
          <w:szCs w:val="24"/>
        </w:rPr>
        <w:t xml:space="preserve"> na léta 201</w:t>
      </w:r>
      <w:r w:rsidR="00141CCF">
        <w:rPr>
          <w:rFonts w:ascii="Times New Roman" w:hAnsi="Times New Roman" w:cs="Times New Roman"/>
          <w:i/>
          <w:sz w:val="24"/>
          <w:szCs w:val="24"/>
        </w:rPr>
        <w:t>7</w:t>
      </w:r>
      <w:r w:rsidRPr="00141CCF">
        <w:rPr>
          <w:rFonts w:ascii="Times New Roman" w:hAnsi="Times New Roman" w:cs="Times New Roman"/>
          <w:i/>
          <w:sz w:val="24"/>
          <w:szCs w:val="24"/>
        </w:rPr>
        <w:t>- 201</w:t>
      </w:r>
      <w:r w:rsidR="00141CCF">
        <w:rPr>
          <w:rFonts w:ascii="Times New Roman" w:hAnsi="Times New Roman" w:cs="Times New Roman"/>
          <w:i/>
          <w:sz w:val="24"/>
          <w:szCs w:val="24"/>
        </w:rPr>
        <w:t>9</w:t>
      </w:r>
      <w:r w:rsidRPr="00141CCF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9C5C6A" w:rsidRDefault="009C5C6A" w:rsidP="009C5C6A">
      <w:pPr>
        <w:rPr>
          <w:rFonts w:ascii="Times New Roman" w:hAnsi="Times New Roman" w:cs="Times New Roman"/>
          <w:sz w:val="24"/>
          <w:szCs w:val="24"/>
        </w:rPr>
      </w:pPr>
    </w:p>
    <w:p w:rsidR="00251601" w:rsidRDefault="009C5C6A" w:rsidP="009C5C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AKTUALIZOVÁNO DNE  </w:t>
      </w:r>
      <w:proofErr w:type="gramStart"/>
      <w:r>
        <w:rPr>
          <w:rFonts w:ascii="Times New Roman" w:hAnsi="Times New Roman" w:cs="Times New Roman"/>
          <w:sz w:val="24"/>
          <w:szCs w:val="24"/>
        </w:rPr>
        <w:t>16.01.2014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 LÉTA 2014-2016</w:t>
      </w:r>
    </w:p>
    <w:p w:rsidR="009C5C6A" w:rsidRDefault="009C5C6A" w:rsidP="009C5C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SCHVÁLENO ZASTUPITELSTVEM OBCE VĚTŘNÍ </w:t>
      </w:r>
    </w:p>
    <w:p w:rsidR="009C5C6A" w:rsidRPr="009C5C6A" w:rsidRDefault="009C5C6A" w:rsidP="009C5C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23. ZASEDÁNÍ DNE 20.01.2014  USNESENÍM  Č.  I</w:t>
      </w:r>
    </w:p>
    <w:sectPr w:rsidR="009C5C6A" w:rsidRPr="009C5C6A" w:rsidSect="006C2C7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7B53" w:rsidRDefault="00097B53" w:rsidP="00850182">
      <w:pPr>
        <w:spacing w:after="0" w:line="240" w:lineRule="auto"/>
      </w:pPr>
      <w:r>
        <w:separator/>
      </w:r>
    </w:p>
  </w:endnote>
  <w:endnote w:type="continuationSeparator" w:id="0">
    <w:p w:rsidR="00097B53" w:rsidRDefault="00097B53" w:rsidP="00850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7737359"/>
      <w:docPartObj>
        <w:docPartGallery w:val="Page Numbers (Bottom of Page)"/>
        <w:docPartUnique/>
      </w:docPartObj>
    </w:sdtPr>
    <w:sdtContent>
      <w:p w:rsidR="00BE12DF" w:rsidRDefault="00A7369A">
        <w:pPr>
          <w:pStyle w:val="Zpat"/>
          <w:jc w:val="center"/>
        </w:pPr>
        <w:fldSimple w:instr="PAGE   \* MERGEFORMAT">
          <w:r w:rsidR="009C5C6A">
            <w:rPr>
              <w:noProof/>
            </w:rPr>
            <w:t>22</w:t>
          </w:r>
        </w:fldSimple>
      </w:p>
    </w:sdtContent>
  </w:sdt>
  <w:p w:rsidR="00BE12DF" w:rsidRDefault="00BE12D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7B53" w:rsidRDefault="00097B53" w:rsidP="00850182">
      <w:pPr>
        <w:spacing w:after="0" w:line="240" w:lineRule="auto"/>
      </w:pPr>
      <w:r>
        <w:separator/>
      </w:r>
    </w:p>
  </w:footnote>
  <w:footnote w:type="continuationSeparator" w:id="0">
    <w:p w:rsidR="00097B53" w:rsidRDefault="00097B53" w:rsidP="00850182">
      <w:pPr>
        <w:spacing w:after="0" w:line="240" w:lineRule="auto"/>
      </w:pPr>
      <w:r>
        <w:continuationSeparator/>
      </w:r>
    </w:p>
  </w:footnote>
  <w:footnote w:id="1">
    <w:p w:rsidR="00BE12DF" w:rsidRPr="006C34FF" w:rsidRDefault="00BE12DF" w:rsidP="006C148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34FF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 w:rsidRPr="006C34FF">
        <w:rPr>
          <w:rFonts w:ascii="Times New Roman" w:hAnsi="Times New Roman" w:cs="Times New Roman"/>
          <w:sz w:val="20"/>
          <w:szCs w:val="20"/>
        </w:rPr>
        <w:t xml:space="preserve"> Plán je ke stažení na webu obce pod tímto odkazem: http://www.obecvetrni.cz/deska/613-strategicky-plan-socialniho-zaclenovani-r-2012-2013.pdf</w:t>
      </w:r>
    </w:p>
    <w:p w:rsidR="00BE12DF" w:rsidRDefault="00BE12DF">
      <w:pPr>
        <w:pStyle w:val="Textpoznpodarou"/>
      </w:pPr>
    </w:p>
  </w:footnote>
  <w:footnote w:id="2">
    <w:p w:rsidR="00BE12DF" w:rsidRPr="006C34FF" w:rsidRDefault="00BE12DF">
      <w:pPr>
        <w:pStyle w:val="Textpoznpodarou"/>
        <w:rPr>
          <w:rFonts w:ascii="Times New Roman" w:hAnsi="Times New Roman" w:cs="Times New Roman"/>
        </w:rPr>
      </w:pPr>
      <w:r w:rsidRPr="006C34FF">
        <w:rPr>
          <w:rStyle w:val="Znakapoznpodarou"/>
          <w:rFonts w:ascii="Times New Roman" w:hAnsi="Times New Roman" w:cs="Times New Roman"/>
        </w:rPr>
        <w:footnoteRef/>
      </w:r>
      <w:r w:rsidRPr="006C34FF">
        <w:rPr>
          <w:rFonts w:ascii="Times New Roman" w:hAnsi="Times New Roman" w:cs="Times New Roman"/>
        </w:rPr>
        <w:t xml:space="preserve"> Priority jsou převzaty z předchozího Strategického plánu na období 2012-2103. </w:t>
      </w:r>
    </w:p>
  </w:footnote>
  <w:footnote w:id="3">
    <w:p w:rsidR="00BE12DF" w:rsidRPr="006C34FF" w:rsidRDefault="00BE12DF">
      <w:pPr>
        <w:pStyle w:val="Textpoznpodarou"/>
        <w:rPr>
          <w:rFonts w:ascii="Times New Roman" w:hAnsi="Times New Roman" w:cs="Times New Roman"/>
        </w:rPr>
      </w:pPr>
      <w:r w:rsidRPr="006C34FF">
        <w:rPr>
          <w:rStyle w:val="Znakapoznpodarou"/>
          <w:rFonts w:ascii="Times New Roman" w:hAnsi="Times New Roman" w:cs="Times New Roman"/>
        </w:rPr>
        <w:footnoteRef/>
      </w:r>
      <w:r w:rsidRPr="006C34FF">
        <w:rPr>
          <w:rFonts w:ascii="Times New Roman" w:hAnsi="Times New Roman" w:cs="Times New Roman"/>
        </w:rPr>
        <w:t xml:space="preserve"> Dokument je dostupný na webové adrese: http://www.socialni-zaclenovani.cz/dokumenty/dokumenty-pro-lokalitu-vetrni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90DDC"/>
    <w:multiLevelType w:val="hybridMultilevel"/>
    <w:tmpl w:val="BE30E3A6"/>
    <w:lvl w:ilvl="0" w:tplc="FA6485FE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b w:val="0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E4F1D57"/>
    <w:multiLevelType w:val="hybridMultilevel"/>
    <w:tmpl w:val="82021FE2"/>
    <w:lvl w:ilvl="0" w:tplc="930496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3E64C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A709C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6AA86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C9431B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4B44E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C14CCB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B409BA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A8027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084C9A"/>
    <w:multiLevelType w:val="hybridMultilevel"/>
    <w:tmpl w:val="46186A98"/>
    <w:lvl w:ilvl="0" w:tplc="AE40496C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5E1D88"/>
    <w:multiLevelType w:val="hybridMultilevel"/>
    <w:tmpl w:val="BE266E78"/>
    <w:lvl w:ilvl="0" w:tplc="0DD4D83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1A65C8B"/>
    <w:multiLevelType w:val="hybridMultilevel"/>
    <w:tmpl w:val="B748FE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724266"/>
    <w:multiLevelType w:val="hybridMultilevel"/>
    <w:tmpl w:val="D3A644C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4A41463"/>
    <w:multiLevelType w:val="hybridMultilevel"/>
    <w:tmpl w:val="6C7E8F8C"/>
    <w:lvl w:ilvl="0" w:tplc="5928B59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6551C1"/>
    <w:multiLevelType w:val="hybridMultilevel"/>
    <w:tmpl w:val="765AE68E"/>
    <w:lvl w:ilvl="0" w:tplc="617070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C403B84"/>
    <w:multiLevelType w:val="hybridMultilevel"/>
    <w:tmpl w:val="2E7EFD1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C5B4F76"/>
    <w:multiLevelType w:val="hybridMultilevel"/>
    <w:tmpl w:val="4636FE48"/>
    <w:lvl w:ilvl="0" w:tplc="C650646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7D54CF"/>
    <w:multiLevelType w:val="hybridMultilevel"/>
    <w:tmpl w:val="CA76B5E4"/>
    <w:lvl w:ilvl="0" w:tplc="2A4E5FE2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BBA7DE4"/>
    <w:multiLevelType w:val="hybridMultilevel"/>
    <w:tmpl w:val="B3CE9D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7A26AB"/>
    <w:multiLevelType w:val="hybridMultilevel"/>
    <w:tmpl w:val="8218545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176795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D3F1FE7"/>
    <w:multiLevelType w:val="hybridMultilevel"/>
    <w:tmpl w:val="813E9010"/>
    <w:lvl w:ilvl="0" w:tplc="4A90CF8A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6"/>
  </w:num>
  <w:num w:numId="7">
    <w:abstractNumId w:val="2"/>
  </w:num>
  <w:num w:numId="8">
    <w:abstractNumId w:val="9"/>
  </w:num>
  <w:num w:numId="9">
    <w:abstractNumId w:val="8"/>
  </w:num>
  <w:num w:numId="10">
    <w:abstractNumId w:val="5"/>
  </w:num>
  <w:num w:numId="11">
    <w:abstractNumId w:val="7"/>
  </w:num>
  <w:num w:numId="12">
    <w:abstractNumId w:val="12"/>
  </w:num>
  <w:num w:numId="13">
    <w:abstractNumId w:val="13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07AC"/>
    <w:rsid w:val="00011435"/>
    <w:rsid w:val="00015B87"/>
    <w:rsid w:val="000635FC"/>
    <w:rsid w:val="00097B53"/>
    <w:rsid w:val="000F444C"/>
    <w:rsid w:val="001063A1"/>
    <w:rsid w:val="00117215"/>
    <w:rsid w:val="00131074"/>
    <w:rsid w:val="00141CCF"/>
    <w:rsid w:val="00181F52"/>
    <w:rsid w:val="00190B8B"/>
    <w:rsid w:val="00194084"/>
    <w:rsid w:val="001E720C"/>
    <w:rsid w:val="001F6FF9"/>
    <w:rsid w:val="00203B86"/>
    <w:rsid w:val="00231561"/>
    <w:rsid w:val="00232F59"/>
    <w:rsid w:val="002361F9"/>
    <w:rsid w:val="00251601"/>
    <w:rsid w:val="0026456B"/>
    <w:rsid w:val="002667BC"/>
    <w:rsid w:val="002741A0"/>
    <w:rsid w:val="002C6875"/>
    <w:rsid w:val="002F42EE"/>
    <w:rsid w:val="00312026"/>
    <w:rsid w:val="00343A8C"/>
    <w:rsid w:val="00346400"/>
    <w:rsid w:val="00353197"/>
    <w:rsid w:val="003B4C89"/>
    <w:rsid w:val="003B687A"/>
    <w:rsid w:val="003E35AB"/>
    <w:rsid w:val="003F136B"/>
    <w:rsid w:val="00404FD9"/>
    <w:rsid w:val="004436D9"/>
    <w:rsid w:val="00462C56"/>
    <w:rsid w:val="00464FFB"/>
    <w:rsid w:val="004B3751"/>
    <w:rsid w:val="004F57AA"/>
    <w:rsid w:val="00501587"/>
    <w:rsid w:val="005034C4"/>
    <w:rsid w:val="0053375B"/>
    <w:rsid w:val="00533F95"/>
    <w:rsid w:val="00550EBD"/>
    <w:rsid w:val="005564F3"/>
    <w:rsid w:val="00575AE4"/>
    <w:rsid w:val="00577FE4"/>
    <w:rsid w:val="0058529C"/>
    <w:rsid w:val="005A23E4"/>
    <w:rsid w:val="005E6BDC"/>
    <w:rsid w:val="005F44F2"/>
    <w:rsid w:val="006074FE"/>
    <w:rsid w:val="00626261"/>
    <w:rsid w:val="00626D46"/>
    <w:rsid w:val="00654F78"/>
    <w:rsid w:val="00657BC4"/>
    <w:rsid w:val="0068027D"/>
    <w:rsid w:val="006B07AC"/>
    <w:rsid w:val="006C1484"/>
    <w:rsid w:val="006C2C7E"/>
    <w:rsid w:val="006C34FF"/>
    <w:rsid w:val="00785910"/>
    <w:rsid w:val="007A6261"/>
    <w:rsid w:val="007C09F5"/>
    <w:rsid w:val="007D092B"/>
    <w:rsid w:val="007D5385"/>
    <w:rsid w:val="007E06FE"/>
    <w:rsid w:val="00825559"/>
    <w:rsid w:val="00831943"/>
    <w:rsid w:val="0083751E"/>
    <w:rsid w:val="00850182"/>
    <w:rsid w:val="008558D6"/>
    <w:rsid w:val="00882438"/>
    <w:rsid w:val="008E18F8"/>
    <w:rsid w:val="00932B2D"/>
    <w:rsid w:val="009619EE"/>
    <w:rsid w:val="00966C9E"/>
    <w:rsid w:val="009C5C6A"/>
    <w:rsid w:val="00A04F9B"/>
    <w:rsid w:val="00A11EFD"/>
    <w:rsid w:val="00A35992"/>
    <w:rsid w:val="00A44BEE"/>
    <w:rsid w:val="00A559F3"/>
    <w:rsid w:val="00A7369A"/>
    <w:rsid w:val="00A823FC"/>
    <w:rsid w:val="00A92E1D"/>
    <w:rsid w:val="00A96EDE"/>
    <w:rsid w:val="00AE0D61"/>
    <w:rsid w:val="00B26120"/>
    <w:rsid w:val="00B53D3F"/>
    <w:rsid w:val="00B94F4F"/>
    <w:rsid w:val="00BA38C2"/>
    <w:rsid w:val="00BB089D"/>
    <w:rsid w:val="00BE12DF"/>
    <w:rsid w:val="00BE4605"/>
    <w:rsid w:val="00C14AEE"/>
    <w:rsid w:val="00C17948"/>
    <w:rsid w:val="00C35278"/>
    <w:rsid w:val="00C77778"/>
    <w:rsid w:val="00C91C78"/>
    <w:rsid w:val="00CD2FC3"/>
    <w:rsid w:val="00D07883"/>
    <w:rsid w:val="00D07C96"/>
    <w:rsid w:val="00D51C5A"/>
    <w:rsid w:val="00D62C5A"/>
    <w:rsid w:val="00D93A30"/>
    <w:rsid w:val="00DA7224"/>
    <w:rsid w:val="00DF446F"/>
    <w:rsid w:val="00E337F0"/>
    <w:rsid w:val="00E37CFE"/>
    <w:rsid w:val="00E75257"/>
    <w:rsid w:val="00EB7F28"/>
    <w:rsid w:val="00ED0D95"/>
    <w:rsid w:val="00ED24CD"/>
    <w:rsid w:val="00F01FD3"/>
    <w:rsid w:val="00F04763"/>
    <w:rsid w:val="00F05CDF"/>
    <w:rsid w:val="00F37300"/>
    <w:rsid w:val="00F452F1"/>
    <w:rsid w:val="00F56C13"/>
    <w:rsid w:val="00F672B0"/>
    <w:rsid w:val="00F83057"/>
    <w:rsid w:val="00FD7E83"/>
    <w:rsid w:val="00FE2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06FE"/>
  </w:style>
  <w:style w:type="paragraph" w:styleId="Nadpis1">
    <w:name w:val="heading 1"/>
    <w:basedOn w:val="Normln"/>
    <w:next w:val="Normln"/>
    <w:link w:val="Nadpis1Char"/>
    <w:qFormat/>
    <w:rsid w:val="00F672B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F136B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203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966C9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94F4F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5018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5018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50182"/>
    <w:rPr>
      <w:vertAlign w:val="superscript"/>
    </w:rPr>
  </w:style>
  <w:style w:type="paragraph" w:styleId="Zkladntext">
    <w:name w:val="Body Text"/>
    <w:basedOn w:val="Normln"/>
    <w:link w:val="ZkladntextChar"/>
    <w:semiHidden/>
    <w:rsid w:val="00850182"/>
    <w:pPr>
      <w:spacing w:after="0" w:line="240" w:lineRule="auto"/>
      <w:jc w:val="center"/>
    </w:pPr>
    <w:rPr>
      <w:rFonts w:ascii="Times New Roman" w:eastAsia="Times New Roman" w:hAnsi="Times New Roman" w:cs="Times New Roman"/>
      <w:sz w:val="1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850182"/>
    <w:rPr>
      <w:rFonts w:ascii="Times New Roman" w:eastAsia="Times New Roman" w:hAnsi="Times New Roman" w:cs="Times New Roman"/>
      <w:sz w:val="18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7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72B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672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72B0"/>
  </w:style>
  <w:style w:type="paragraph" w:styleId="Zpat">
    <w:name w:val="footer"/>
    <w:basedOn w:val="Normln"/>
    <w:link w:val="ZpatChar"/>
    <w:uiPriority w:val="99"/>
    <w:unhideWhenUsed/>
    <w:rsid w:val="00F672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72B0"/>
  </w:style>
  <w:style w:type="character" w:customStyle="1" w:styleId="Nadpis1Char">
    <w:name w:val="Nadpis 1 Char"/>
    <w:basedOn w:val="Standardnpsmoodstavce"/>
    <w:link w:val="Nadpis1"/>
    <w:rsid w:val="00F672B0"/>
    <w:rPr>
      <w:rFonts w:ascii="Times New Roman" w:eastAsia="Times New Roman" w:hAnsi="Times New Roman" w:cs="Times New Roman"/>
      <w:b/>
      <w:bCs/>
      <w:sz w:val="32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F672B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F136B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203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966C9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94F4F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5018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5018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50182"/>
    <w:rPr>
      <w:vertAlign w:val="superscript"/>
    </w:rPr>
  </w:style>
  <w:style w:type="paragraph" w:styleId="Zkladntext">
    <w:name w:val="Body Text"/>
    <w:basedOn w:val="Normln"/>
    <w:link w:val="ZkladntextChar"/>
    <w:semiHidden/>
    <w:rsid w:val="00850182"/>
    <w:pPr>
      <w:spacing w:after="0" w:line="240" w:lineRule="auto"/>
      <w:jc w:val="center"/>
    </w:pPr>
    <w:rPr>
      <w:rFonts w:ascii="Times New Roman" w:eastAsia="Times New Roman" w:hAnsi="Times New Roman" w:cs="Times New Roman"/>
      <w:sz w:val="1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850182"/>
    <w:rPr>
      <w:rFonts w:ascii="Times New Roman" w:eastAsia="Times New Roman" w:hAnsi="Times New Roman" w:cs="Times New Roman"/>
      <w:sz w:val="18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7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72B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672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72B0"/>
  </w:style>
  <w:style w:type="paragraph" w:styleId="Zpat">
    <w:name w:val="footer"/>
    <w:basedOn w:val="Normln"/>
    <w:link w:val="ZpatChar"/>
    <w:uiPriority w:val="99"/>
    <w:unhideWhenUsed/>
    <w:rsid w:val="00F672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72B0"/>
  </w:style>
  <w:style w:type="character" w:customStyle="1" w:styleId="Nadpis1Char">
    <w:name w:val="Nadpis 1 Char"/>
    <w:basedOn w:val="Standardnpsmoodstavce"/>
    <w:link w:val="Nadpis1"/>
    <w:rsid w:val="00F672B0"/>
    <w:rPr>
      <w:rFonts w:ascii="Times New Roman" w:eastAsia="Times New Roman" w:hAnsi="Times New Roman" w:cs="Times New Roman"/>
      <w:b/>
      <w:bCs/>
      <w:sz w:val="32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5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8F1AA-7A05-4C41-81A5-5CAE866FB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6262</Words>
  <Characters>36948</Characters>
  <Application>Microsoft Office Word</Application>
  <DocSecurity>0</DocSecurity>
  <Lines>307</Lines>
  <Paragraphs>86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Bolf Štěpán</dc:creator>
  <cp:lastModifiedBy>CimlovaBl</cp:lastModifiedBy>
  <cp:revision>3</cp:revision>
  <dcterms:created xsi:type="dcterms:W3CDTF">2014-01-13T09:18:00Z</dcterms:created>
  <dcterms:modified xsi:type="dcterms:W3CDTF">2015-03-16T11:17:00Z</dcterms:modified>
</cp:coreProperties>
</file>